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271A0" Type="http://schemas.openxmlformats.org/officeDocument/2006/relationships/officeDocument" Target="/word/document.xml" /><Relationship Id="coreRB271A0" Type="http://schemas.openxmlformats.org/package/2006/relationships/metadata/core-properties" Target="/docProps/core.xml" /><Relationship Id="customRB271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 a distributor / skladnice a distributorka potravin (kód: 29-091-H)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 a distribuce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Skladování, uchovávání, balení a expedice potravinářských polotovarů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balení a expedici potravinářských polotovarů,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v potravinářské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28.10.2026 22:18:55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"https://www.nsp.cz/jednotka-prace/skladnik"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https://www.nsp.cz/jednotka-prace/skladnik#zdravotni-zpusobilost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balení a odbytu potravin s využitím technologických postupů a dodržováním hygienických zásad zacházení s potravinářskými výrobky.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 např.: výroba konzerv, nápojů, cukrovinek, mléka, sýrů a dalších mlékárenských výrobků, lihu, lihovin, sladu, piva, mlynářských výrobků.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balením potravinářských výrobků a jejich expedicí.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„Skladování, uchovávání, balení a expedice potravinářských polotovarů a výrobků" si zkoušející připraví vzorky výrobků dané potravinářské výroby.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obalů a dalších pomocných látek, dodržování ekologických principů, zásad bezpečnosti práce, časového harmonogramu a organizace práce.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výrobních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28.10.2026 22:18:55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28.10.2026 22:18:55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