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DD1FCF" Type="http://schemas.openxmlformats.org/officeDocument/2006/relationships/officeDocument" Target="/word/document.xml" /><Relationship Id="coreR5ADD1FCF" Type="http://schemas.openxmlformats.org/package/2006/relationships/metadata/core-properties" Target="/docProps/core.xml" /><Relationship Id="customR5ADD1F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příjmu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příjmu surovin pro výrobu potravin, 3.11.2026 17:38:52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Pracovník/pracovnice příjmu surovin pro výrobu potravin, 3.11.2026 17:38:52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příjmu surovin pro výrobu potravin, 3.11.2026 17:38:52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https://www.nsp.cz/jednotka-prace/pracovnik-prijmu-surovin-#zdravotni-zpusobilost).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příjmu surovin pro výrobu potravin, 3.11.2026 17:38:52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příjmu surovin pro výrobu potravin, 3.11.2026 17:38:52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příjmu surovin pro výrobu potravin, 3.11.2026 17:38:52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příjmu surovin pro výrobu potravin, 3.11.2026 17:38:52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98E8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429A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0AC0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