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7EC21A" Type="http://schemas.openxmlformats.org/officeDocument/2006/relationships/officeDocument" Target="/word/document.xml" /><Relationship Id="coreR667EC21A" Type="http://schemas.openxmlformats.org/package/2006/relationships/metadata/core-properties" Target="/docProps/core.xml" /><Relationship Id="customR667EC2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Kariérový poradce / kariérová poradkyně pro ohrožené, rizikové a znevýhodněné skupiny obyvatel (kód: 75-002-R)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Kariérový poradce pro ohrožené, rizikové a znevýhodněné skupiny obyvatel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teorii a metodách kariérového poradenství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Vyhledávání, tvorba a poskytování kariérních informací pro přímou i bezkontaktní kariérovou práci s klientem (jednotlivcem i skupinami)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Uplatňování metod, technik a postupů základní kariérové diagnostiky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poradenského rozhovoru s cílem získat základní kariérové informace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Kariérová práce s jednotlivcem a se skupinou, individuální plány, metody skupinové kariérní práce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evidencí, systemizace kariérových informací na regionální úrovni, práce s potenciálními zaměstnavateli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Používání speciálních komunikačních metod pro vedení rozhovoru a kompenzaci příslušného ohrožení, rizika nebo znevýhodnění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Kariérová diagnostika a management v oblasti řízení vlastní kariéry klientů s rizikem, ohrožením a znevýhodněním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 do: 16.07.2025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 pro ohrožené, rizikové a znevýhodněné skupiny obyvatel, 30.5.2026 0:03:16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 a které požadované materiály musí uchazeč ke zkoušce zpracovat,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svých webových stránkách zpřístupní požadavky ke zkoušce, uvede formální průběh zkoušky, dá k dispozici příklad portfolia k praktickým zkouškám, zpřístupní příklad zkoušení s tématy i tematické okruhy či otázky k ústnímu zkoušení. Autorizovaná osoba tyto informace doplní aktuální odbornou literaturou a legislativními předpisy vztahujícími se ke kariérovému poradenství ohrožených, rizikových a znevýhodněných klientů. Tyto informace bude nejméně jednou ročně aktualizovat.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personálně zabezpečit při ověřování některých kritérií, aby bylo možné ověřovat práci se skupinou i jednotlivcem.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průběhu zkoušky: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formou ústního ověření a praktického předvedení prokáže svoje dovednosti, znalosti a kompetence.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 vykonáním zkoušky zpracovat vlastní portfolio kariérového poradce, kterým dokládá svoji kvalifikaci, dobu a zaměření poradenské praxe a další zkušenosti z práce s klienty. Portfoliem dokládá své znalosti a dovednosti. Portfolio doručí uchazeč nejméně jeden měsíc před konáním zkoušky autorizované osobě.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 pro ohrožené, rizikové a znevýhodněné skupiny obyvatel, 30.5.2026 0:03:16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Expertní tým pro kariérové poradenství, ustavený a licencovaný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vysokoškolských poradců (AVŠP 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poradenských pracovníků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psychologických asociací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Vysočina Education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 ČR – krajská pobočka v Hradci Králové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pracovních agentur,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 pro ohrožené, rizikové a znevýhodněné skupiny obyvatel, 30.5.2026 0:03:16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