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C8024" Type="http://schemas.openxmlformats.org/officeDocument/2006/relationships/officeDocument" Target="/word/document.xml" /><Relationship Id="coreR68DC8024" Type="http://schemas.openxmlformats.org/package/2006/relationships/metadata/core-properties" Target="/docProps/core.xml" /><Relationship Id="customR68DC8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4.8.2026 3:19:49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4.8.2026 3:19:49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4.8.2026 3:19:49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