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87093" Type="http://schemas.openxmlformats.org/officeDocument/2006/relationships/officeDocument" Target="/word/document.xml" /><Relationship Id="coreRDC87093" Type="http://schemas.openxmlformats.org/package/2006/relationships/metadata/core-properties" Target="/docProps/core.xml" /><Relationship Id="customRDC870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29.4.2026 1:26:43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29.4.2026 1:26:43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29.4.2026 1:26:43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29.4.2026 1:26:43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29.4.2026 1:26:43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29.4.2026 1:26:43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29.4.2026 1:26:43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29.4.2026 1:26:43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29.4.2026 1:26:43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29.4.2026 1:26:43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29.4.2026 1:26:43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29.4.2026 1:26:43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B129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5CEB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