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C2C324" Type="http://schemas.openxmlformats.org/officeDocument/2006/relationships/officeDocument" Target="/word/document.xml" /><Relationship Id="coreR35C2C324" Type="http://schemas.openxmlformats.org/package/2006/relationships/metadata/core-properties" Target="/docProps/core.xml" /><Relationship Id="customR35C2C3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zpravodajský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forem, metod a prostředků soukromé detektivní činnosti a jejich praktické naplňování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zpravodajskou činnost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(zpravodajská činnost)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zpravodajské práci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18.02.2015 do: 07.09.2021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pracovník, 27.10.2026 5:20:14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 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předvedení, anebo ústní ověření se prověřují formou řešení typových situací.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tyto kompetence: Orientace v právních normách s důrazem na bezpečnostně právní problematiku a ochranu osobních údajů; Uplatňování forem, metod a prostředků soukromé detektivní činnosti a jejich praktické naplňování; Ovládání prostředků a pomůcek pro zpravodajskou činnost v rámci soukromé detektivní činnosti. Každá kompetence je zastoupena v jedné nebo několika skupinách otázek. Při každé zkoušce musí být ověřeny všechny kompetence kvalifikačního standardu.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Orientace v právních normách s důrazem na bezpečnostně právní problematiku a ochranu osobních údajů; Uplatňování forem, metod a prostředků soukromé detektivní činnosti a jejich praktické naplňování. Skupina B ověřuje kompetence: Ovládání prostředků a pomůcek pro zpravodajskou činnost v rámci soukromé detektivní činnosti; Dokumentování a vyhodnocování informací, jejich evidence a příprava k předání klientovi (zpravodajská činnost); Zpracování a analyzování informací.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pracovník, 27.10.2026 5:20:14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pracovník, 27.10.2026 5:20:14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