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99D30" Type="http://schemas.openxmlformats.org/officeDocument/2006/relationships/officeDocument" Target="/word/document.xml" /><Relationship Id="coreR7DD99D30" Type="http://schemas.openxmlformats.org/package/2006/relationships/metadata/core-properties" Target="/docProps/core.xml" /><Relationship Id="customR7DD99D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teplých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Barman, 16.9.2026 22:09:36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 slovně</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Písemně nebo slovně</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Přijmout a vyřídit objednávku hosta - přesně a rychle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Provést vyúčtování s hostem (s využitím PC) - připravit a předložit účet</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 výpočet</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Profesionálně jednat s hosty, komunikovat i v cizím jazyce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Slovní komunikace</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teplých nápojů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 xml:space="preserve">a) Volit vhodné suroviny v požadovaném  množství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Připravovat teplé nápoje běžně zařazené na nápojovém lístku</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Používat adekvátní technologické vybavení a inventář</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 xml:space="preserve">d) Servírovat různé druhy teplých nápojů  podle jejich charakteru</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Výroba míchaných nápojů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Charakterizovat přípravu míšených nápojů, používané suroviny</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Písemně nebo slovně</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Volit vhodné suroviny v požadovaném množství</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 xml:space="preserve">c) Připravit míchané nápoje podle  receptury</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w:t>
      </w:r>
    </w:p>
    <w:p>
      <w:pPr>
        <w:pStyle w:val="P16"/>
        <w:framePr w:w="6710" w:h="376" w:hRule="exact" w:wrap="none" w:vAnchor="page" w:hAnchor="margin" w:x="45" w:y="14629"/>
        <w:rPr>
          <w:rStyle w:val="C3"/>
          <w:rtl w:val="0"/>
        </w:rPr>
      </w:pPr>
    </w:p>
    <w:p>
      <w:pPr>
        <w:pStyle w:val="P17"/>
        <w:framePr w:w="6658" w:h="249" w:hRule="exact" w:wrap="none" w:vAnchor="page" w:hAnchor="margin" w:x="71" w:y="14685"/>
        <w:rPr>
          <w:rStyle w:val="C13"/>
          <w:rtl w:val="0"/>
        </w:rPr>
      </w:pPr>
      <w:r>
        <w:rPr>
          <w:rStyle w:val="C13"/>
          <w:rtl w:val="0"/>
        </w:rPr>
        <w:t>d) Používat adekvátní technologická zařízení a inventář</w:t>
      </w:r>
    </w:p>
    <w:p>
      <w:pPr>
        <w:pStyle w:val="P30"/>
        <w:framePr w:w="3921" w:h="376" w:hRule="exact" w:wrap="none" w:vAnchor="page" w:hAnchor="margin" w:x="6800" w:y="14629"/>
        <w:rPr>
          <w:rStyle w:val="C3"/>
          <w:rtl w:val="0"/>
        </w:rPr>
      </w:pPr>
    </w:p>
    <w:p>
      <w:pPr>
        <w:pStyle w:val="P31"/>
        <w:framePr w:w="3839" w:h="249" w:hRule="exact" w:wrap="none" w:vAnchor="page" w:hAnchor="margin" w:x="6856" w:y="14685"/>
        <w:rPr>
          <w:rStyle w:val="C22"/>
          <w:rtl w:val="0"/>
        </w:rPr>
      </w:pPr>
      <w:r>
        <w:rPr>
          <w:rStyle w:val="C22"/>
          <w:rtl w:val="0"/>
        </w:rPr>
        <w:t>Praktické předvedení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16.9.2026 22:09:36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Rozlišovat jednotlivé druhy teplých a studených nápojů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a ošetřovat nápoje podle jejich druhů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slovní vysvětlení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 slovní vysvětlení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inventářem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Používat inventář v souladu s jeho určením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Vést evidenci inventáře, vést záznamy o pohybu inventáře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Písemně nebo slovně vysvětlit</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a převzít požadovaný inventář</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Ošetřovat a udržovat inventář</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Zabezpečit a uskladnit inventář po ukončení provozu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Skladování potravinářských surovin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Skladovat potraviny a nápoje podle hygienických norem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 slovní zdůvodnění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Evidovat pohyb skladových zásob</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Písemně nebo na PC</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Zhotovit doklad o příjmu a výdeji zboží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Písemně</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Zkontrolovat, převzít a vydat požadované zboží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Skladovat a ošetřovat potravinářské suroviny</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Podávání nápojů hostům</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a) Provést servis nápojů podle jejich charakteru</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Obsluhovat kvalitně, efektivně a dodržovat hygienické předpisy</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Praktické předvedení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c) Zabezpečit prodej dalšího sortimentu výrobků na baru</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16.9.2026 22:09:36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technologická zařízení a barový pult k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vhodná technologická zařízení a inventář pro konkrétní činnosti při obsluze v baru bezpečně a ekonomicky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čisticí a mycí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chladicí a mrazicí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baru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 slovně</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Dodržovat časovou posloupnost prací a dodržovat časový harmonogram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b) Uplatňovat postupy založené na principu kritických bodů HACCP</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Praktické předvedení + slovně</w:t>
      </w:r>
    </w:p>
    <w:p>
      <w:pPr>
        <w:pStyle w:val="P32"/>
        <w:framePr w:w="10710" w:h="248" w:hRule="exact" w:wrap="none" w:vAnchor="page" w:hAnchor="margin" w:x="28" w:y="102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16.9.2026 22:09:36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které si autorizovaná osoba předem připraví a rozpracuje na základě daných kritérií. Pro písemné ověřování lze zvolit i formu testu.</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připraví pracoviště a potřebný inventář. Připraví míchané nápoje podle zadání, bude hodnocena obsluha hosta, hodnocení úrovně komunikace s hostem, společenské a profesionální chování, správnost vyúčtování s hostem, nabídka doplňkového sortimentu, případně služeb.</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kontrolována kvalita vykonané práce a organizace práce na pracovišti.</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dodržování časového harmonogramu.</w:t>
      </w:r>
    </w:p>
    <w:p>
      <w:pPr>
        <w:pStyle w:val="P33"/>
        <w:framePr w:w="10766" w:h="2068"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2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575"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Barman, 16.9.2026 22:09:36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barmana nebo na úseku zahrnujícím pracoviště s činnostmi v oblasti, z toho minimálně jeden rok v období posledních dvou let před podáním žádosti o autorizaci. Členství v lektorské skupině České barmanské asociace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 Členství v lektorské skupině České barmanské asociace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barmana nebo na úseku zahrnujícím pracoviště s činnostmi v oblasti kvalifikace, z toho minimálně jeden rok v období posledních dvou let před podáním žádosti o autorizaci. Členství v lektorské skupině České barmanské asociace (CBA) nebo pověření CBA.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míšených a ostatních nápojů</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potřebný k výkonu práce barmana</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0"/>
        <w:framePr w:w="10766" w:h="198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719"/>
        <w:rPr>
          <w:rStyle w:val="C3"/>
          <w:rtl w:val="0"/>
        </w:rPr>
      </w:pPr>
    </w:p>
    <w:p>
      <w:pPr>
        <w:pStyle w:val="P35"/>
        <w:framePr w:w="10710" w:h="340" w:hRule="exact" w:wrap="none" w:vAnchor="page" w:hAnchor="margin" w:x="28" w:y="13719"/>
        <w:rPr>
          <w:rStyle w:val="C25"/>
          <w:rtl w:val="0"/>
        </w:rPr>
      </w:pPr>
      <w:r>
        <w:rPr>
          <w:rStyle w:val="C25"/>
          <w:rtl w:val="0"/>
        </w:rPr>
        <w:t>Doba přípravy na zkoušku</w:t>
      </w:r>
    </w:p>
    <w:p>
      <w:pPr>
        <w:keepNext w:val="0"/>
        <w:keepLines w:val="0"/>
        <w:framePr w:w="10766" w:h="575" w:hRule="exact" w:wrap="none" w:vAnchor="page" w:hAnchor="margin" w:x="0" w:y="14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21"/>
        <w:framePr w:w="7654" w:h="331" w:hRule="exact" w:wrap="none" w:vAnchor="page" w:hAnchor="margin" w:x="28" w:y="15940"/>
        <w:rPr>
          <w:rStyle w:val="C16"/>
          <w:rtl w:val="0"/>
        </w:rPr>
      </w:pPr>
      <w:r>
        <w:rPr>
          <w:rStyle w:val="C16"/>
          <w:rtl w:val="0"/>
        </w:rPr>
        <w:t>Barman, 16.9.2026 22:09:36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Barman, 16.9.2026 22:09:36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Barman, 16.9.2026 22:09:36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