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013C5" Type="http://schemas.openxmlformats.org/officeDocument/2006/relationships/officeDocument" Target="/word/document.xml" /><Relationship Id="coreR533013C5" Type="http://schemas.openxmlformats.org/package/2006/relationships/metadata/core-properties" Target="/docProps/core.xml" /><Relationship Id="customR533013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29.4.2026 14:29:32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29.4.2026 14:29:32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