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76B931" Type="http://schemas.openxmlformats.org/officeDocument/2006/relationships/officeDocument" Target="/word/document.xml" /><Relationship Id="coreR476B931" Type="http://schemas.openxmlformats.org/package/2006/relationships/metadata/core-properties" Target="/docProps/core.xml" /><Relationship Id="customR476B93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Výroba knedlíků v potravinářství (kód: 29-072-H)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výroby knedlíků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polotovarů a přísad pro výrobu knedlíků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výpočet spotřeby a úprava surovin pro výrobu knedlíků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strojů a zařízení pro výrobu knedlíků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Uchovávání, balení a expedice knedlíků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Posuzování jakosti surovin, polotovarů a hotových knedlíků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Provádění hygienicko-sanitační činnosti při výrobě knedlíků, dodržování bezpečnostních předpisů a zásad bezpečnosti potravin</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Vedení provozní evidence při výrobě knedlíků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24.10.2014 do: 06.12.2020</w:t>
      </w:r>
    </w:p>
    <w:p>
      <w:pPr>
        <w:pStyle w:val="P21"/>
        <w:framePr w:w="7654" w:h="331" w:hRule="exact" w:wrap="none" w:vAnchor="page" w:hAnchor="margin" w:x="28" w:y="15940"/>
        <w:rPr>
          <w:rStyle w:val="C16"/>
          <w:rtl w:val="0"/>
        </w:rPr>
      </w:pPr>
      <w:r>
        <w:rPr>
          <w:rStyle w:val="C16"/>
          <w:rtl w:val="0"/>
        </w:rPr>
        <w:t>Výroba knedlíků v potravinářství, 1.8.2026 22:15:24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uchovávání surovin, polotovarů a přísad pro výrobu knedlíků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Převzít suroviny, polotovary a přísady, zkontrolovat množství a kvalitu surovin, polotovarů a přísad</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Uskladnit suroviny, polotovary a přísady</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Příprava, výpočet spotřeby a úprava surovin pro výrobu knedlíků</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376" w:hRule="exact" w:wrap="none" w:vAnchor="page" w:hAnchor="margin" w:x="45" w:y="5875"/>
        <w:rPr>
          <w:rStyle w:val="C3"/>
          <w:rtl w:val="0"/>
        </w:rPr>
      </w:pPr>
    </w:p>
    <w:p>
      <w:pPr>
        <w:pStyle w:val="P13"/>
        <w:framePr w:w="6658" w:h="249" w:hRule="exact" w:wrap="none" w:vAnchor="page" w:hAnchor="margin" w:x="71" w:y="5931"/>
        <w:rPr>
          <w:rStyle w:val="C11"/>
          <w:rtl w:val="0"/>
        </w:rPr>
      </w:pPr>
      <w:r>
        <w:rPr>
          <w:rStyle w:val="C11"/>
          <w:rtl w:val="0"/>
        </w:rPr>
        <w:t>a) Zvolit technologický postup pro zadaný výrobek</w:t>
      </w:r>
    </w:p>
    <w:p>
      <w:pPr>
        <w:pStyle w:val="P28"/>
        <w:framePr w:w="3921" w:h="376" w:hRule="exact" w:wrap="none" w:vAnchor="page" w:hAnchor="margin" w:x="6800" w:y="5875"/>
        <w:rPr>
          <w:rStyle w:val="C3"/>
          <w:rtl w:val="0"/>
        </w:rPr>
      </w:pPr>
    </w:p>
    <w:p>
      <w:pPr>
        <w:pStyle w:val="P29"/>
        <w:framePr w:w="3839" w:h="249" w:hRule="exact" w:wrap="none" w:vAnchor="page" w:hAnchor="margin" w:x="6856" w:y="5931"/>
        <w:rPr>
          <w:rStyle w:val="C21"/>
          <w:rtl w:val="0"/>
        </w:rPr>
      </w:pPr>
      <w:r>
        <w:rPr>
          <w:rStyle w:val="C21"/>
          <w:rtl w:val="0"/>
        </w:rPr>
        <w:t>Praktické předvedení a ústní ověření</w:t>
      </w:r>
    </w:p>
    <w:p>
      <w:pPr>
        <w:pStyle w:val="P16"/>
        <w:framePr w:w="6710" w:h="607" w:hRule="exact" w:wrap="none" w:vAnchor="page" w:hAnchor="margin" w:x="45" w:y="6251"/>
        <w:rPr>
          <w:rStyle w:val="C3"/>
          <w:rtl w:val="0"/>
        </w:rPr>
      </w:pPr>
    </w:p>
    <w:p>
      <w:pPr>
        <w:pStyle w:val="P17"/>
        <w:framePr w:w="6658" w:h="480" w:hRule="exact" w:wrap="none" w:vAnchor="page" w:hAnchor="margin" w:x="71" w:y="6307"/>
        <w:rPr>
          <w:rStyle w:val="C13"/>
          <w:rtl w:val="0"/>
        </w:rPr>
      </w:pPr>
      <w:r>
        <w:rPr>
          <w:rStyle w:val="C13"/>
          <w:rtl w:val="0"/>
        </w:rPr>
        <w:t>b) Vypočítat spotřebu surovin, přísad a náplní pro zadaný výrobek podle zvoleného technologického postupu</w:t>
      </w:r>
    </w:p>
    <w:p>
      <w:pPr>
        <w:pStyle w:val="P30"/>
        <w:framePr w:w="3921" w:h="607" w:hRule="exact" w:wrap="none" w:vAnchor="page" w:hAnchor="margin" w:x="6800" w:y="6251"/>
        <w:rPr>
          <w:rStyle w:val="C3"/>
          <w:rtl w:val="0"/>
        </w:rPr>
      </w:pPr>
    </w:p>
    <w:p>
      <w:pPr>
        <w:pStyle w:val="P31"/>
        <w:framePr w:w="3839" w:h="480" w:hRule="exact" w:wrap="none" w:vAnchor="page" w:hAnchor="margin" w:x="6856" w:y="6307"/>
        <w:rPr>
          <w:rStyle w:val="C22"/>
          <w:rtl w:val="0"/>
        </w:rPr>
      </w:pPr>
      <w:r>
        <w:rPr>
          <w:rStyle w:val="C22"/>
          <w:rtl w:val="0"/>
        </w:rPr>
        <w:t>Praktické předvedení a ústní ověření</w:t>
      </w:r>
    </w:p>
    <w:p>
      <w:pPr>
        <w:pStyle w:val="P12"/>
        <w:framePr w:w="6710" w:h="376" w:hRule="exact" w:wrap="none" w:vAnchor="page" w:hAnchor="margin" w:x="45" w:y="6858"/>
        <w:rPr>
          <w:rStyle w:val="C3"/>
          <w:rtl w:val="0"/>
        </w:rPr>
      </w:pPr>
    </w:p>
    <w:p>
      <w:pPr>
        <w:pStyle w:val="P13"/>
        <w:framePr w:w="6658" w:h="249" w:hRule="exact" w:wrap="none" w:vAnchor="page" w:hAnchor="margin" w:x="71" w:y="6914"/>
        <w:rPr>
          <w:rStyle w:val="C11"/>
          <w:rtl w:val="0"/>
        </w:rPr>
      </w:pPr>
      <w:r>
        <w:rPr>
          <w:rStyle w:val="C11"/>
          <w:rtl w:val="0"/>
        </w:rPr>
        <w:t>c) Navážit potřebné množství surovin a přísad</w:t>
      </w:r>
    </w:p>
    <w:p>
      <w:pPr>
        <w:pStyle w:val="P28"/>
        <w:framePr w:w="3921" w:h="376" w:hRule="exact" w:wrap="none" w:vAnchor="page" w:hAnchor="margin" w:x="6800" w:y="6858"/>
        <w:rPr>
          <w:rStyle w:val="C3"/>
          <w:rtl w:val="0"/>
        </w:rPr>
      </w:pPr>
    </w:p>
    <w:p>
      <w:pPr>
        <w:pStyle w:val="P29"/>
        <w:framePr w:w="3839" w:h="249" w:hRule="exact" w:wrap="none" w:vAnchor="page" w:hAnchor="margin" w:x="6856" w:y="6914"/>
        <w:rPr>
          <w:rStyle w:val="C21"/>
          <w:rtl w:val="0"/>
        </w:rPr>
      </w:pPr>
      <w:r>
        <w:rPr>
          <w:rStyle w:val="C21"/>
          <w:rtl w:val="0"/>
        </w:rPr>
        <w:t>Praktické předvedení</w:t>
      </w:r>
    </w:p>
    <w:p>
      <w:pPr>
        <w:pStyle w:val="P16"/>
        <w:framePr w:w="6710" w:h="376" w:hRule="exact" w:wrap="none" w:vAnchor="page" w:hAnchor="margin" w:x="45" w:y="7234"/>
        <w:rPr>
          <w:rStyle w:val="C3"/>
          <w:rtl w:val="0"/>
        </w:rPr>
      </w:pPr>
    </w:p>
    <w:p>
      <w:pPr>
        <w:pStyle w:val="P17"/>
        <w:framePr w:w="6658" w:h="249" w:hRule="exact" w:wrap="none" w:vAnchor="page" w:hAnchor="margin" w:x="71" w:y="7290"/>
        <w:rPr>
          <w:rStyle w:val="C13"/>
          <w:rtl w:val="0"/>
        </w:rPr>
      </w:pPr>
      <w:r>
        <w:rPr>
          <w:rStyle w:val="C13"/>
          <w:rtl w:val="0"/>
        </w:rPr>
        <w:t>d) Připravit suroviny, přísady a náplně k technologickému zpracování</w:t>
      </w:r>
    </w:p>
    <w:p>
      <w:pPr>
        <w:pStyle w:val="P30"/>
        <w:framePr w:w="3921" w:h="376" w:hRule="exact" w:wrap="none" w:vAnchor="page" w:hAnchor="margin" w:x="6800" w:y="7234"/>
        <w:rPr>
          <w:rStyle w:val="C3"/>
          <w:rtl w:val="0"/>
        </w:rPr>
      </w:pPr>
    </w:p>
    <w:p>
      <w:pPr>
        <w:pStyle w:val="P31"/>
        <w:framePr w:w="3839" w:h="249" w:hRule="exact" w:wrap="none" w:vAnchor="page" w:hAnchor="margin" w:x="6856" w:y="7290"/>
        <w:rPr>
          <w:rStyle w:val="C22"/>
          <w:rtl w:val="0"/>
        </w:rPr>
      </w:pPr>
      <w:r>
        <w:rPr>
          <w:rStyle w:val="C22"/>
          <w:rtl w:val="0"/>
        </w:rPr>
        <w:t>Praktické předvedení a ústní ověření</w:t>
      </w:r>
    </w:p>
    <w:p>
      <w:pPr>
        <w:pStyle w:val="P32"/>
        <w:framePr w:w="10710" w:h="248" w:hRule="exact" w:wrap="none" w:vAnchor="page" w:hAnchor="margin" w:x="28" w:y="7724"/>
        <w:rPr>
          <w:rStyle w:val="C23"/>
          <w:rtl w:val="0"/>
        </w:rPr>
      </w:pPr>
      <w:r>
        <w:rPr>
          <w:rStyle w:val="C23"/>
          <w:rtl w:val="0"/>
        </w:rPr>
        <w:t>Je třeba splnit všechna kritéria.</w:t>
      </w:r>
    </w:p>
    <w:p>
      <w:pPr>
        <w:pStyle w:val="P23"/>
        <w:framePr w:w="10710" w:h="340" w:hRule="exact" w:wrap="none" w:vAnchor="page" w:hAnchor="margin" w:x="28" w:y="8160"/>
        <w:rPr>
          <w:rStyle w:val="C18"/>
          <w:rtl w:val="0"/>
        </w:rPr>
      </w:pPr>
      <w:r>
        <w:rPr>
          <w:rStyle w:val="C18"/>
          <w:rtl w:val="0"/>
        </w:rPr>
        <w:t>Obsluha strojů a zařízení pro výrobu knedlíků</w:t>
      </w:r>
    </w:p>
    <w:p>
      <w:pPr>
        <w:pStyle w:val="P24"/>
        <w:framePr w:w="6713" w:h="376" w:hRule="exact" w:wrap="none" w:vAnchor="page" w:hAnchor="margin" w:x="45" w:y="8599"/>
        <w:rPr>
          <w:rStyle w:val="C3"/>
          <w:rtl w:val="0"/>
        </w:rPr>
      </w:pPr>
    </w:p>
    <w:p>
      <w:pPr>
        <w:pStyle w:val="P25"/>
        <w:framePr w:w="6661" w:h="249" w:hRule="exact" w:wrap="none" w:vAnchor="page" w:hAnchor="margin" w:x="71" w:y="8670"/>
        <w:rPr>
          <w:rStyle w:val="C19"/>
          <w:rtl w:val="0"/>
        </w:rPr>
      </w:pPr>
      <w:r>
        <w:rPr>
          <w:rStyle w:val="C19"/>
          <w:rtl w:val="0"/>
        </w:rPr>
        <w:t>Kritéria hodnocení</w:t>
      </w:r>
    </w:p>
    <w:p>
      <w:pPr>
        <w:pStyle w:val="P26"/>
        <w:framePr w:w="3918" w:h="376" w:hRule="exact" w:wrap="none" w:vAnchor="page" w:hAnchor="margin" w:x="6803" w:y="8599"/>
        <w:rPr>
          <w:rStyle w:val="C3"/>
          <w:rtl w:val="0"/>
        </w:rPr>
      </w:pPr>
    </w:p>
    <w:p>
      <w:pPr>
        <w:pStyle w:val="P27"/>
        <w:framePr w:w="3836" w:h="249" w:hRule="exact" w:wrap="none" w:vAnchor="page" w:hAnchor="margin" w:x="6859" w:y="8670"/>
        <w:rPr>
          <w:rStyle w:val="C20"/>
          <w:rtl w:val="0"/>
        </w:rPr>
      </w:pPr>
      <w:r>
        <w:rPr>
          <w:rStyle w:val="C20"/>
          <w:rtl w:val="0"/>
        </w:rPr>
        <w:t>Způsoby ověření</w:t>
      </w:r>
    </w:p>
    <w:p>
      <w:pPr>
        <w:pStyle w:val="P12"/>
        <w:framePr w:w="6710" w:h="607" w:hRule="exact" w:wrap="none" w:vAnchor="page" w:hAnchor="margin" w:x="45" w:y="8975"/>
        <w:rPr>
          <w:rStyle w:val="C3"/>
          <w:rtl w:val="0"/>
        </w:rPr>
      </w:pPr>
    </w:p>
    <w:p>
      <w:pPr>
        <w:pStyle w:val="P13"/>
        <w:framePr w:w="6658" w:h="480" w:hRule="exact" w:wrap="none" w:vAnchor="page" w:hAnchor="margin" w:x="71" w:y="9031"/>
        <w:rPr>
          <w:rStyle w:val="C11"/>
          <w:rtl w:val="0"/>
        </w:rPr>
      </w:pPr>
      <w:r>
        <w:rPr>
          <w:rStyle w:val="C11"/>
          <w:rtl w:val="0"/>
        </w:rPr>
        <w:t>a) Zvolit, připravit k použití a použít odpovídající stroje a zařízení podle technologického postupu pro výrobu zadaného druhu knedlíků</w:t>
      </w:r>
    </w:p>
    <w:p>
      <w:pPr>
        <w:pStyle w:val="P28"/>
        <w:framePr w:w="3921" w:h="607" w:hRule="exact" w:wrap="none" w:vAnchor="page" w:hAnchor="margin" w:x="6800" w:y="8975"/>
        <w:rPr>
          <w:rStyle w:val="C3"/>
          <w:rtl w:val="0"/>
        </w:rPr>
      </w:pPr>
    </w:p>
    <w:p>
      <w:pPr>
        <w:pStyle w:val="P29"/>
        <w:framePr w:w="3839" w:h="480" w:hRule="exact" w:wrap="none" w:vAnchor="page" w:hAnchor="margin" w:x="6856" w:y="9031"/>
        <w:rPr>
          <w:rStyle w:val="C21"/>
          <w:rtl w:val="0"/>
        </w:rPr>
      </w:pPr>
      <w:r>
        <w:rPr>
          <w:rStyle w:val="C21"/>
          <w:rtl w:val="0"/>
        </w:rPr>
        <w:t>Praktické předvedení a ústní ověření</w:t>
      </w:r>
    </w:p>
    <w:p>
      <w:pPr>
        <w:pStyle w:val="P16"/>
        <w:framePr w:w="6710" w:h="607" w:hRule="exact" w:wrap="none" w:vAnchor="page" w:hAnchor="margin" w:x="45" w:y="9582"/>
        <w:rPr>
          <w:rStyle w:val="C3"/>
          <w:rtl w:val="0"/>
        </w:rPr>
      </w:pPr>
    </w:p>
    <w:p>
      <w:pPr>
        <w:pStyle w:val="P17"/>
        <w:framePr w:w="6658" w:h="480" w:hRule="exact" w:wrap="none" w:vAnchor="page" w:hAnchor="margin" w:x="71" w:y="9638"/>
        <w:rPr>
          <w:rStyle w:val="C13"/>
          <w:rtl w:val="0"/>
        </w:rPr>
      </w:pPr>
      <w:r>
        <w:rPr>
          <w:rStyle w:val="C13"/>
          <w:rtl w:val="0"/>
        </w:rPr>
        <w:t>b) Zhotovit těsto v požadované kvalitě a množství podle zvoleného technologického postupu</w:t>
      </w:r>
    </w:p>
    <w:p>
      <w:pPr>
        <w:pStyle w:val="P30"/>
        <w:framePr w:w="3921" w:h="607" w:hRule="exact" w:wrap="none" w:vAnchor="page" w:hAnchor="margin" w:x="6800" w:y="9582"/>
        <w:rPr>
          <w:rStyle w:val="C3"/>
          <w:rtl w:val="0"/>
        </w:rPr>
      </w:pPr>
    </w:p>
    <w:p>
      <w:pPr>
        <w:pStyle w:val="P31"/>
        <w:framePr w:w="3839" w:h="480" w:hRule="exact" w:wrap="none" w:vAnchor="page" w:hAnchor="margin" w:x="6856" w:y="9638"/>
        <w:rPr>
          <w:rStyle w:val="C22"/>
          <w:rtl w:val="0"/>
        </w:rPr>
      </w:pPr>
      <w:r>
        <w:rPr>
          <w:rStyle w:val="C22"/>
          <w:rtl w:val="0"/>
        </w:rPr>
        <w:t>Praktické předvedení</w:t>
      </w:r>
    </w:p>
    <w:p>
      <w:pPr>
        <w:pStyle w:val="P12"/>
        <w:framePr w:w="6710" w:h="607" w:hRule="exact" w:wrap="none" w:vAnchor="page" w:hAnchor="margin" w:x="45" w:y="10189"/>
        <w:rPr>
          <w:rStyle w:val="C3"/>
          <w:rtl w:val="0"/>
        </w:rPr>
      </w:pPr>
    </w:p>
    <w:p>
      <w:pPr>
        <w:pStyle w:val="P13"/>
        <w:framePr w:w="6658" w:h="480" w:hRule="exact" w:wrap="none" w:vAnchor="page" w:hAnchor="margin" w:x="71" w:y="10245"/>
        <w:rPr>
          <w:rStyle w:val="C11"/>
          <w:rtl w:val="0"/>
        </w:rPr>
      </w:pPr>
      <w:r>
        <w:rPr>
          <w:rStyle w:val="C11"/>
          <w:rtl w:val="0"/>
        </w:rPr>
        <w:t>c) Dělit a formovat těsto do požadovaného tvaru, případně plnit těsto v souladu s technologickým postupem pro výrobu zadaného druhu knedlíků</w:t>
      </w:r>
    </w:p>
    <w:p>
      <w:pPr>
        <w:pStyle w:val="P28"/>
        <w:framePr w:w="3921" w:h="607" w:hRule="exact" w:wrap="none" w:vAnchor="page" w:hAnchor="margin" w:x="6800" w:y="10189"/>
        <w:rPr>
          <w:rStyle w:val="C3"/>
          <w:rtl w:val="0"/>
        </w:rPr>
      </w:pPr>
    </w:p>
    <w:p>
      <w:pPr>
        <w:pStyle w:val="P29"/>
        <w:framePr w:w="3839" w:h="480" w:hRule="exact" w:wrap="none" w:vAnchor="page" w:hAnchor="margin" w:x="6856" w:y="10245"/>
        <w:rPr>
          <w:rStyle w:val="C21"/>
          <w:rtl w:val="0"/>
        </w:rPr>
      </w:pPr>
      <w:r>
        <w:rPr>
          <w:rStyle w:val="C21"/>
          <w:rtl w:val="0"/>
        </w:rPr>
        <w:t>Praktické předvedení</w:t>
      </w:r>
    </w:p>
    <w:p>
      <w:pPr>
        <w:pStyle w:val="P16"/>
        <w:framePr w:w="6710" w:h="607" w:hRule="exact" w:wrap="none" w:vAnchor="page" w:hAnchor="margin" w:x="45" w:y="10796"/>
        <w:rPr>
          <w:rStyle w:val="C3"/>
          <w:rtl w:val="0"/>
        </w:rPr>
      </w:pPr>
    </w:p>
    <w:p>
      <w:pPr>
        <w:pStyle w:val="P17"/>
        <w:framePr w:w="6658" w:h="480" w:hRule="exact" w:wrap="none" w:vAnchor="page" w:hAnchor="margin" w:x="71" w:y="10852"/>
        <w:rPr>
          <w:rStyle w:val="C13"/>
          <w:rtl w:val="0"/>
        </w:rPr>
      </w:pPr>
      <w:r>
        <w:rPr>
          <w:rStyle w:val="C13"/>
          <w:rtl w:val="0"/>
        </w:rPr>
        <w:t>d) Provést další úpravu těsta podle zadání v souladu s technologickým postupem</w:t>
      </w:r>
    </w:p>
    <w:p>
      <w:pPr>
        <w:pStyle w:val="P30"/>
        <w:framePr w:w="3921" w:h="607" w:hRule="exact" w:wrap="none" w:vAnchor="page" w:hAnchor="margin" w:x="6800" w:y="10796"/>
        <w:rPr>
          <w:rStyle w:val="C3"/>
          <w:rtl w:val="0"/>
        </w:rPr>
      </w:pPr>
    </w:p>
    <w:p>
      <w:pPr>
        <w:pStyle w:val="P31"/>
        <w:framePr w:w="3839" w:h="480" w:hRule="exact" w:wrap="none" w:vAnchor="page" w:hAnchor="margin" w:x="6856" w:y="10852"/>
        <w:rPr>
          <w:rStyle w:val="C22"/>
          <w:rtl w:val="0"/>
        </w:rPr>
      </w:pPr>
      <w:r>
        <w:rPr>
          <w:rStyle w:val="C22"/>
          <w:rtl w:val="0"/>
        </w:rPr>
        <w:t>Praktické předvedení</w:t>
      </w:r>
    </w:p>
    <w:p>
      <w:pPr>
        <w:pStyle w:val="P12"/>
        <w:framePr w:w="6710" w:h="376" w:hRule="exact" w:wrap="none" w:vAnchor="page" w:hAnchor="margin" w:x="45" w:y="11402"/>
        <w:rPr>
          <w:rStyle w:val="C3"/>
          <w:rtl w:val="0"/>
        </w:rPr>
      </w:pPr>
    </w:p>
    <w:p>
      <w:pPr>
        <w:pStyle w:val="P13"/>
        <w:framePr w:w="6658" w:h="249" w:hRule="exact" w:wrap="none" w:vAnchor="page" w:hAnchor="margin" w:x="71" w:y="11458"/>
        <w:rPr>
          <w:rStyle w:val="C11"/>
          <w:rtl w:val="0"/>
        </w:rPr>
      </w:pPr>
      <w:r>
        <w:rPr>
          <w:rStyle w:val="C11"/>
          <w:rtl w:val="0"/>
        </w:rPr>
        <w:t>e) Provést vaření a zchlazení knedlíků v souladu s technologickým postupem</w:t>
      </w:r>
    </w:p>
    <w:p>
      <w:pPr>
        <w:pStyle w:val="P28"/>
        <w:framePr w:w="3921" w:h="376" w:hRule="exact" w:wrap="none" w:vAnchor="page" w:hAnchor="margin" w:x="6800" w:y="11402"/>
        <w:rPr>
          <w:rStyle w:val="C3"/>
          <w:rtl w:val="0"/>
        </w:rPr>
      </w:pPr>
    </w:p>
    <w:p>
      <w:pPr>
        <w:pStyle w:val="P29"/>
        <w:framePr w:w="3839" w:h="249" w:hRule="exact" w:wrap="none" w:vAnchor="page" w:hAnchor="margin" w:x="6856" w:y="11458"/>
        <w:rPr>
          <w:rStyle w:val="C21"/>
          <w:rtl w:val="0"/>
        </w:rPr>
      </w:pPr>
      <w:r>
        <w:rPr>
          <w:rStyle w:val="C21"/>
          <w:rtl w:val="0"/>
        </w:rPr>
        <w:t>Praktické předvedení a ústní ověření</w:t>
      </w:r>
    </w:p>
    <w:p>
      <w:pPr>
        <w:pStyle w:val="P16"/>
        <w:framePr w:w="6710" w:h="376" w:hRule="exact" w:wrap="none" w:vAnchor="page" w:hAnchor="margin" w:x="45" w:y="11779"/>
        <w:rPr>
          <w:rStyle w:val="C3"/>
          <w:rtl w:val="0"/>
        </w:rPr>
      </w:pPr>
    </w:p>
    <w:p>
      <w:pPr>
        <w:pStyle w:val="P17"/>
        <w:framePr w:w="6658" w:h="249" w:hRule="exact" w:wrap="none" w:vAnchor="page" w:hAnchor="margin" w:x="71" w:y="11835"/>
        <w:rPr>
          <w:rStyle w:val="C13"/>
          <w:rtl w:val="0"/>
        </w:rPr>
      </w:pPr>
      <w:r>
        <w:rPr>
          <w:rStyle w:val="C13"/>
          <w:rtl w:val="0"/>
        </w:rPr>
        <w:t>f) Provést čištění a běžnou údržbu strojů a zařízení při výrobě knedlíků</w:t>
      </w:r>
    </w:p>
    <w:p>
      <w:pPr>
        <w:pStyle w:val="P30"/>
        <w:framePr w:w="3921" w:h="376" w:hRule="exact" w:wrap="none" w:vAnchor="page" w:hAnchor="margin" w:x="6800" w:y="11779"/>
        <w:rPr>
          <w:rStyle w:val="C3"/>
          <w:rtl w:val="0"/>
        </w:rPr>
      </w:pPr>
    </w:p>
    <w:p>
      <w:pPr>
        <w:pStyle w:val="P31"/>
        <w:framePr w:w="3839" w:h="249" w:hRule="exact" w:wrap="none" w:vAnchor="page" w:hAnchor="margin" w:x="6856" w:y="11835"/>
        <w:rPr>
          <w:rStyle w:val="C22"/>
          <w:rtl w:val="0"/>
        </w:rPr>
      </w:pPr>
      <w:r>
        <w:rPr>
          <w:rStyle w:val="C22"/>
          <w:rtl w:val="0"/>
        </w:rPr>
        <w:t>Praktické předvedení</w:t>
      </w:r>
    </w:p>
    <w:p>
      <w:pPr>
        <w:pStyle w:val="P32"/>
        <w:framePr w:w="10710" w:h="248" w:hRule="exact" w:wrap="none" w:vAnchor="page" w:hAnchor="margin" w:x="28" w:y="12268"/>
        <w:rPr>
          <w:rStyle w:val="C23"/>
          <w:rtl w:val="0"/>
        </w:rPr>
      </w:pPr>
      <w:r>
        <w:rPr>
          <w:rStyle w:val="C23"/>
          <w:rtl w:val="0"/>
        </w:rPr>
        <w:t>Je třeba splnit všechna kritéria.</w:t>
      </w:r>
    </w:p>
    <w:p>
      <w:pPr>
        <w:pStyle w:val="P23"/>
        <w:framePr w:w="10710" w:h="340" w:hRule="exact" w:wrap="none" w:vAnchor="page" w:hAnchor="margin" w:x="28" w:y="12704"/>
        <w:rPr>
          <w:rStyle w:val="C18"/>
          <w:rtl w:val="0"/>
        </w:rPr>
      </w:pPr>
      <w:r>
        <w:rPr>
          <w:rStyle w:val="C18"/>
          <w:rtl w:val="0"/>
        </w:rPr>
        <w:t>Uchovávání, balení a expedice knedlíků</w:t>
      </w:r>
    </w:p>
    <w:p>
      <w:pPr>
        <w:pStyle w:val="P24"/>
        <w:framePr w:w="6713" w:h="376" w:hRule="exact" w:wrap="none" w:vAnchor="page" w:hAnchor="margin" w:x="45" w:y="13143"/>
        <w:rPr>
          <w:rStyle w:val="C3"/>
          <w:rtl w:val="0"/>
        </w:rPr>
      </w:pPr>
    </w:p>
    <w:p>
      <w:pPr>
        <w:pStyle w:val="P25"/>
        <w:framePr w:w="6661" w:h="249" w:hRule="exact" w:wrap="none" w:vAnchor="page" w:hAnchor="margin" w:x="71" w:y="13214"/>
        <w:rPr>
          <w:rStyle w:val="C19"/>
          <w:rtl w:val="0"/>
        </w:rPr>
      </w:pPr>
      <w:r>
        <w:rPr>
          <w:rStyle w:val="C19"/>
          <w:rtl w:val="0"/>
        </w:rPr>
        <w:t>Kritéria hodnocení</w:t>
      </w:r>
    </w:p>
    <w:p>
      <w:pPr>
        <w:pStyle w:val="P26"/>
        <w:framePr w:w="3918" w:h="376" w:hRule="exact" w:wrap="none" w:vAnchor="page" w:hAnchor="margin" w:x="6803" w:y="13143"/>
        <w:rPr>
          <w:rStyle w:val="C3"/>
          <w:rtl w:val="0"/>
        </w:rPr>
      </w:pPr>
    </w:p>
    <w:p>
      <w:pPr>
        <w:pStyle w:val="P27"/>
        <w:framePr w:w="3836" w:h="249" w:hRule="exact" w:wrap="none" w:vAnchor="page" w:hAnchor="margin" w:x="6859" w:y="13214"/>
        <w:rPr>
          <w:rStyle w:val="C20"/>
          <w:rtl w:val="0"/>
        </w:rPr>
      </w:pPr>
      <w:r>
        <w:rPr>
          <w:rStyle w:val="C20"/>
          <w:rtl w:val="0"/>
        </w:rPr>
        <w:t>Způsoby ověření</w:t>
      </w:r>
    </w:p>
    <w:p>
      <w:pPr>
        <w:pStyle w:val="P12"/>
        <w:framePr w:w="6710" w:h="376" w:hRule="exact" w:wrap="none" w:vAnchor="page" w:hAnchor="margin" w:x="45" w:y="13519"/>
        <w:rPr>
          <w:rStyle w:val="C3"/>
          <w:rtl w:val="0"/>
        </w:rPr>
      </w:pPr>
    </w:p>
    <w:p>
      <w:pPr>
        <w:pStyle w:val="P13"/>
        <w:framePr w:w="6658" w:h="249" w:hRule="exact" w:wrap="none" w:vAnchor="page" w:hAnchor="margin" w:x="71" w:y="13575"/>
        <w:rPr>
          <w:rStyle w:val="C11"/>
          <w:rtl w:val="0"/>
        </w:rPr>
      </w:pPr>
      <w:r>
        <w:rPr>
          <w:rStyle w:val="C11"/>
          <w:rtl w:val="0"/>
        </w:rPr>
        <w:t>a) Uchovávat knedlíky podle zásad výroby bezpečných potravin</w:t>
      </w:r>
    </w:p>
    <w:p>
      <w:pPr>
        <w:pStyle w:val="P28"/>
        <w:framePr w:w="3921" w:h="376" w:hRule="exact" w:wrap="none" w:vAnchor="page" w:hAnchor="margin" w:x="6800" w:y="13519"/>
        <w:rPr>
          <w:rStyle w:val="C3"/>
          <w:rtl w:val="0"/>
        </w:rPr>
      </w:pPr>
    </w:p>
    <w:p>
      <w:pPr>
        <w:pStyle w:val="P29"/>
        <w:framePr w:w="3839" w:h="249" w:hRule="exact" w:wrap="none" w:vAnchor="page" w:hAnchor="margin" w:x="6856" w:y="13575"/>
        <w:rPr>
          <w:rStyle w:val="C21"/>
          <w:rtl w:val="0"/>
        </w:rPr>
      </w:pPr>
      <w:r>
        <w:rPr>
          <w:rStyle w:val="C21"/>
          <w:rtl w:val="0"/>
        </w:rPr>
        <w:t>Praktické předvedení a ústní ověření</w:t>
      </w:r>
    </w:p>
    <w:p>
      <w:pPr>
        <w:pStyle w:val="P16"/>
        <w:framePr w:w="6710" w:h="376" w:hRule="exact" w:wrap="none" w:vAnchor="page" w:hAnchor="margin" w:x="45" w:y="13896"/>
        <w:rPr>
          <w:rStyle w:val="C3"/>
          <w:rtl w:val="0"/>
        </w:rPr>
      </w:pPr>
    </w:p>
    <w:p>
      <w:pPr>
        <w:pStyle w:val="P17"/>
        <w:framePr w:w="6658" w:h="249" w:hRule="exact" w:wrap="none" w:vAnchor="page" w:hAnchor="margin" w:x="71" w:y="13952"/>
        <w:rPr>
          <w:rStyle w:val="C13"/>
          <w:rtl w:val="0"/>
        </w:rPr>
      </w:pPr>
      <w:r>
        <w:rPr>
          <w:rStyle w:val="C13"/>
          <w:rtl w:val="0"/>
        </w:rPr>
        <w:t>b) Zabalit a označit knedlíky podle technologického postupu</w:t>
      </w:r>
    </w:p>
    <w:p>
      <w:pPr>
        <w:pStyle w:val="P30"/>
        <w:framePr w:w="3921" w:h="376" w:hRule="exact" w:wrap="none" w:vAnchor="page" w:hAnchor="margin" w:x="6800" w:y="13896"/>
        <w:rPr>
          <w:rStyle w:val="C3"/>
          <w:rtl w:val="0"/>
        </w:rPr>
      </w:pPr>
    </w:p>
    <w:p>
      <w:pPr>
        <w:pStyle w:val="P31"/>
        <w:framePr w:w="3839" w:h="249" w:hRule="exact" w:wrap="none" w:vAnchor="page" w:hAnchor="margin" w:x="6856" w:y="13952"/>
        <w:rPr>
          <w:rStyle w:val="C22"/>
          <w:rtl w:val="0"/>
        </w:rPr>
      </w:pPr>
      <w:r>
        <w:rPr>
          <w:rStyle w:val="C22"/>
          <w:rtl w:val="0"/>
        </w:rPr>
        <w:t>Praktické předvedení a ústní ověření</w:t>
      </w:r>
    </w:p>
    <w:p>
      <w:pPr>
        <w:pStyle w:val="P12"/>
        <w:framePr w:w="6710" w:h="607" w:hRule="exact" w:wrap="none" w:vAnchor="page" w:hAnchor="margin" w:x="45" w:y="14272"/>
        <w:rPr>
          <w:rStyle w:val="C3"/>
          <w:rtl w:val="0"/>
        </w:rPr>
      </w:pPr>
    </w:p>
    <w:p>
      <w:pPr>
        <w:pStyle w:val="P13"/>
        <w:framePr w:w="6658" w:h="480" w:hRule="exact" w:wrap="none" w:vAnchor="page" w:hAnchor="margin" w:x="71" w:y="14328"/>
        <w:rPr>
          <w:rStyle w:val="C11"/>
          <w:rtl w:val="0"/>
        </w:rPr>
      </w:pPr>
      <w:r>
        <w:rPr>
          <w:rStyle w:val="C11"/>
          <w:rtl w:val="0"/>
        </w:rPr>
        <w:t>c) Uložit knedlíky do přepravních obalů, případně vyřadit výrobky nestandardní jakosti</w:t>
      </w:r>
    </w:p>
    <w:p>
      <w:pPr>
        <w:pStyle w:val="P28"/>
        <w:framePr w:w="3921" w:h="607" w:hRule="exact" w:wrap="none" w:vAnchor="page" w:hAnchor="margin" w:x="6800" w:y="14272"/>
        <w:rPr>
          <w:rStyle w:val="C3"/>
          <w:rtl w:val="0"/>
        </w:rPr>
      </w:pPr>
    </w:p>
    <w:p>
      <w:pPr>
        <w:pStyle w:val="P29"/>
        <w:framePr w:w="3839" w:h="480" w:hRule="exact" w:wrap="none" w:vAnchor="page" w:hAnchor="margin" w:x="6856" w:y="14328"/>
        <w:rPr>
          <w:rStyle w:val="C21"/>
          <w:rtl w:val="0"/>
        </w:rPr>
      </w:pPr>
      <w:r>
        <w:rPr>
          <w:rStyle w:val="C21"/>
          <w:rtl w:val="0"/>
        </w:rPr>
        <w:t>Praktické předvedení</w:t>
      </w:r>
    </w:p>
    <w:p>
      <w:pPr>
        <w:pStyle w:val="P16"/>
        <w:framePr w:w="6710" w:h="376" w:hRule="exact" w:wrap="none" w:vAnchor="page" w:hAnchor="margin" w:x="45" w:y="14879"/>
        <w:rPr>
          <w:rStyle w:val="C3"/>
          <w:rtl w:val="0"/>
        </w:rPr>
      </w:pPr>
    </w:p>
    <w:p>
      <w:pPr>
        <w:pStyle w:val="P17"/>
        <w:framePr w:w="6658" w:h="249" w:hRule="exact" w:wrap="none" w:vAnchor="page" w:hAnchor="margin" w:x="71" w:y="14935"/>
        <w:rPr>
          <w:rStyle w:val="C13"/>
          <w:rtl w:val="0"/>
        </w:rPr>
      </w:pPr>
      <w:r>
        <w:rPr>
          <w:rStyle w:val="C13"/>
          <w:rtl w:val="0"/>
        </w:rPr>
        <w:t>d) Expedovat knedlíky</w:t>
      </w:r>
    </w:p>
    <w:p>
      <w:pPr>
        <w:pStyle w:val="P30"/>
        <w:framePr w:w="3921" w:h="376" w:hRule="exact" w:wrap="none" w:vAnchor="page" w:hAnchor="margin" w:x="6800" w:y="14879"/>
        <w:rPr>
          <w:rStyle w:val="C3"/>
          <w:rtl w:val="0"/>
        </w:rPr>
      </w:pPr>
    </w:p>
    <w:p>
      <w:pPr>
        <w:pStyle w:val="P31"/>
        <w:framePr w:w="3839" w:h="249" w:hRule="exact" w:wrap="none" w:vAnchor="page" w:hAnchor="margin" w:x="6856" w:y="14935"/>
        <w:rPr>
          <w:rStyle w:val="C22"/>
          <w:rtl w:val="0"/>
        </w:rPr>
      </w:pPr>
      <w:r>
        <w:rPr>
          <w:rStyle w:val="C22"/>
          <w:rtl w:val="0"/>
        </w:rPr>
        <w:t>Praktické předvedení</w:t>
      </w:r>
    </w:p>
    <w:p>
      <w:pPr>
        <w:pStyle w:val="P32"/>
        <w:framePr w:w="10710" w:h="248" w:hRule="exact" w:wrap="none" w:vAnchor="page" w:hAnchor="margin" w:x="28" w:y="153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Výroba knedlíků v potravinářství, 1.8.2026 22:15:24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jakosti surovin, polotovarů a hotových knedlíků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vstupní kontrolu surovin a polotovarů – připravit vzorky pro senzorickou analýzu a vyhodnotit rozbor</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Kontrolovat jakost knedlíků z hlediska bezpečnosti potravin, hmotnosti, velikosti a vzhledu výrobku, připravit vzorky a provést senzorickou analýzu, případně vyvodit nápravu a opatření ze zjištěných výsledků</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547" w:hRule="exact" w:wrap="none" w:vAnchor="page" w:hAnchor="margin" w:x="28" w:y="4957"/>
        <w:rPr>
          <w:rStyle w:val="C18"/>
          <w:rtl w:val="0"/>
        </w:rPr>
      </w:pPr>
      <w:r>
        <w:rPr>
          <w:rStyle w:val="C18"/>
          <w:rtl w:val="0"/>
        </w:rPr>
        <w:t>Provádění hygienicko-sanitační činnosti při výrobě knedlíků, dodržování bezpečnostních předpisů a zásad bezpečnosti potravin</w:t>
      </w:r>
    </w:p>
    <w:p>
      <w:pPr>
        <w:pStyle w:val="P24"/>
        <w:framePr w:w="6713" w:h="376" w:hRule="exact" w:wrap="none" w:vAnchor="page" w:hAnchor="margin" w:x="45" w:y="5603"/>
        <w:rPr>
          <w:rStyle w:val="C3"/>
          <w:rtl w:val="0"/>
        </w:rPr>
      </w:pPr>
    </w:p>
    <w:p>
      <w:pPr>
        <w:pStyle w:val="P25"/>
        <w:framePr w:w="6661" w:h="249" w:hRule="exact" w:wrap="none" w:vAnchor="page" w:hAnchor="margin" w:x="71" w:y="5674"/>
        <w:rPr>
          <w:rStyle w:val="C19"/>
          <w:rtl w:val="0"/>
        </w:rPr>
      </w:pPr>
      <w:r>
        <w:rPr>
          <w:rStyle w:val="C19"/>
          <w:rtl w:val="0"/>
        </w:rPr>
        <w:t>Kritéria hodnocení</w:t>
      </w:r>
    </w:p>
    <w:p>
      <w:pPr>
        <w:pStyle w:val="P26"/>
        <w:framePr w:w="3918" w:h="376" w:hRule="exact" w:wrap="none" w:vAnchor="page" w:hAnchor="margin" w:x="6803" w:y="5603"/>
        <w:rPr>
          <w:rStyle w:val="C3"/>
          <w:rtl w:val="0"/>
        </w:rPr>
      </w:pPr>
    </w:p>
    <w:p>
      <w:pPr>
        <w:pStyle w:val="P27"/>
        <w:framePr w:w="3836" w:h="249" w:hRule="exact" w:wrap="none" w:vAnchor="page" w:hAnchor="margin" w:x="6859" w:y="5674"/>
        <w:rPr>
          <w:rStyle w:val="C20"/>
          <w:rtl w:val="0"/>
        </w:rPr>
      </w:pPr>
      <w:r>
        <w:rPr>
          <w:rStyle w:val="C20"/>
          <w:rtl w:val="0"/>
        </w:rPr>
        <w:t>Způsoby ověření</w:t>
      </w:r>
    </w:p>
    <w:p>
      <w:pPr>
        <w:pStyle w:val="P12"/>
        <w:framePr w:w="6710" w:h="607" w:hRule="exact" w:wrap="none" w:vAnchor="page" w:hAnchor="margin" w:x="45" w:y="5979"/>
        <w:rPr>
          <w:rStyle w:val="C3"/>
          <w:rtl w:val="0"/>
        </w:rPr>
      </w:pPr>
    </w:p>
    <w:p>
      <w:pPr>
        <w:pStyle w:val="P13"/>
        <w:framePr w:w="6658" w:h="480" w:hRule="exact" w:wrap="none" w:vAnchor="page" w:hAnchor="margin" w:x="71" w:y="6035"/>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5979"/>
        <w:rPr>
          <w:rStyle w:val="C3"/>
          <w:rtl w:val="0"/>
        </w:rPr>
      </w:pPr>
    </w:p>
    <w:p>
      <w:pPr>
        <w:pStyle w:val="P29"/>
        <w:framePr w:w="3839" w:h="480" w:hRule="exact" w:wrap="none" w:vAnchor="page" w:hAnchor="margin" w:x="6856" w:y="6035"/>
        <w:rPr>
          <w:rStyle w:val="C21"/>
          <w:rtl w:val="0"/>
        </w:rPr>
      </w:pPr>
      <w:r>
        <w:rPr>
          <w:rStyle w:val="C21"/>
          <w:rtl w:val="0"/>
        </w:rPr>
        <w:t>Praktické předvedení</w:t>
      </w:r>
    </w:p>
    <w:p>
      <w:pPr>
        <w:pStyle w:val="P16"/>
        <w:framePr w:w="6710" w:h="376" w:hRule="exact" w:wrap="none" w:vAnchor="page" w:hAnchor="margin" w:x="45" w:y="6586"/>
        <w:rPr>
          <w:rStyle w:val="C3"/>
          <w:rtl w:val="0"/>
        </w:rPr>
      </w:pPr>
    </w:p>
    <w:p>
      <w:pPr>
        <w:pStyle w:val="P17"/>
        <w:framePr w:w="6658" w:h="249" w:hRule="exact" w:wrap="none" w:vAnchor="page" w:hAnchor="margin" w:x="71" w:y="6642"/>
        <w:rPr>
          <w:rStyle w:val="C13"/>
          <w:rtl w:val="0"/>
        </w:rPr>
      </w:pPr>
      <w:r>
        <w:rPr>
          <w:rStyle w:val="C13"/>
          <w:rtl w:val="0"/>
        </w:rPr>
        <w:t>b) Používat pracovní oděv a ochranné pomůcky</w:t>
      </w:r>
    </w:p>
    <w:p>
      <w:pPr>
        <w:pStyle w:val="P30"/>
        <w:framePr w:w="3921" w:h="376" w:hRule="exact" w:wrap="none" w:vAnchor="page" w:hAnchor="margin" w:x="6800" w:y="6586"/>
        <w:rPr>
          <w:rStyle w:val="C3"/>
          <w:rtl w:val="0"/>
        </w:rPr>
      </w:pPr>
    </w:p>
    <w:p>
      <w:pPr>
        <w:pStyle w:val="P31"/>
        <w:framePr w:w="3839" w:h="249" w:hRule="exact" w:wrap="none" w:vAnchor="page" w:hAnchor="margin" w:x="6856" w:y="6642"/>
        <w:rPr>
          <w:rStyle w:val="C22"/>
          <w:rtl w:val="0"/>
        </w:rPr>
      </w:pPr>
      <w:r>
        <w:rPr>
          <w:rStyle w:val="C22"/>
          <w:rtl w:val="0"/>
        </w:rPr>
        <w:t>Praktické předvedení</w:t>
      </w:r>
    </w:p>
    <w:p>
      <w:pPr>
        <w:pStyle w:val="P12"/>
        <w:framePr w:w="6710" w:h="376" w:hRule="exact" w:wrap="none" w:vAnchor="page" w:hAnchor="margin" w:x="45" w:y="6963"/>
        <w:rPr>
          <w:rStyle w:val="C3"/>
          <w:rtl w:val="0"/>
        </w:rPr>
      </w:pPr>
    </w:p>
    <w:p>
      <w:pPr>
        <w:pStyle w:val="P13"/>
        <w:framePr w:w="6658" w:h="249" w:hRule="exact" w:wrap="none" w:vAnchor="page" w:hAnchor="margin" w:x="71" w:y="7019"/>
        <w:rPr>
          <w:rStyle w:val="C11"/>
          <w:rtl w:val="0"/>
        </w:rPr>
      </w:pPr>
      <w:r>
        <w:rPr>
          <w:rStyle w:val="C11"/>
          <w:rtl w:val="0"/>
        </w:rPr>
        <w:t>c) Dodržovat sanitační řád</w:t>
      </w:r>
    </w:p>
    <w:p>
      <w:pPr>
        <w:pStyle w:val="P28"/>
        <w:framePr w:w="3921" w:h="376" w:hRule="exact" w:wrap="none" w:vAnchor="page" w:hAnchor="margin" w:x="6800" w:y="6963"/>
        <w:rPr>
          <w:rStyle w:val="C3"/>
          <w:rtl w:val="0"/>
        </w:rPr>
      </w:pPr>
    </w:p>
    <w:p>
      <w:pPr>
        <w:pStyle w:val="P29"/>
        <w:framePr w:w="3839" w:h="249" w:hRule="exact" w:wrap="none" w:vAnchor="page" w:hAnchor="margin" w:x="6856" w:y="7019"/>
        <w:rPr>
          <w:rStyle w:val="C21"/>
          <w:rtl w:val="0"/>
        </w:rPr>
      </w:pPr>
      <w:r>
        <w:rPr>
          <w:rStyle w:val="C21"/>
          <w:rtl w:val="0"/>
        </w:rPr>
        <w:t>Praktické předvedení</w:t>
      </w:r>
    </w:p>
    <w:p>
      <w:pPr>
        <w:pStyle w:val="P16"/>
        <w:framePr w:w="6710" w:h="607" w:hRule="exact" w:wrap="none" w:vAnchor="page" w:hAnchor="margin" w:x="45" w:y="7339"/>
        <w:rPr>
          <w:rStyle w:val="C3"/>
          <w:rtl w:val="0"/>
        </w:rPr>
      </w:pPr>
    </w:p>
    <w:p>
      <w:pPr>
        <w:pStyle w:val="P17"/>
        <w:framePr w:w="6658" w:h="480" w:hRule="exact" w:wrap="none" w:vAnchor="page" w:hAnchor="margin" w:x="71" w:y="7395"/>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7339"/>
        <w:rPr>
          <w:rStyle w:val="C3"/>
          <w:rtl w:val="0"/>
        </w:rPr>
      </w:pPr>
    </w:p>
    <w:p>
      <w:pPr>
        <w:pStyle w:val="P31"/>
        <w:framePr w:w="3839" w:h="480" w:hRule="exact" w:wrap="none" w:vAnchor="page" w:hAnchor="margin" w:x="6856" w:y="7395"/>
        <w:rPr>
          <w:rStyle w:val="C22"/>
          <w:rtl w:val="0"/>
        </w:rPr>
      </w:pPr>
      <w:r>
        <w:rPr>
          <w:rStyle w:val="C22"/>
          <w:rtl w:val="0"/>
        </w:rPr>
        <w:t>Praktické předvedení</w:t>
      </w:r>
    </w:p>
    <w:p>
      <w:pPr>
        <w:pStyle w:val="P12"/>
        <w:framePr w:w="6710" w:h="831" w:hRule="exact" w:wrap="none" w:vAnchor="page" w:hAnchor="margin" w:x="45" w:y="7946"/>
        <w:rPr>
          <w:rStyle w:val="C3"/>
          <w:rtl w:val="0"/>
        </w:rPr>
      </w:pPr>
    </w:p>
    <w:p>
      <w:pPr>
        <w:pStyle w:val="P13"/>
        <w:framePr w:w="6658" w:h="704" w:hRule="exact" w:wrap="none" w:vAnchor="page" w:hAnchor="margin" w:x="71" w:y="8002"/>
        <w:rPr>
          <w:rStyle w:val="C11"/>
          <w:rtl w:val="0"/>
        </w:rPr>
      </w:pPr>
      <w:r>
        <w:rPr>
          <w:rStyle w:val="C11"/>
          <w:rtl w:val="0"/>
        </w:rPr>
        <w:t>e) Rozlišovat specifická bezpečnostní rizika související s manipulací se strojním vybavením a zařízením a s výkonem pracovních činností při výrobě knedlíků</w:t>
      </w:r>
    </w:p>
    <w:p>
      <w:pPr>
        <w:pStyle w:val="P28"/>
        <w:framePr w:w="3921" w:h="831" w:hRule="exact" w:wrap="none" w:vAnchor="page" w:hAnchor="margin" w:x="6800" w:y="7946"/>
        <w:rPr>
          <w:rStyle w:val="C3"/>
          <w:rtl w:val="0"/>
        </w:rPr>
      </w:pPr>
    </w:p>
    <w:p>
      <w:pPr>
        <w:pStyle w:val="P29"/>
        <w:framePr w:w="3839" w:h="704" w:hRule="exact" w:wrap="none" w:vAnchor="page" w:hAnchor="margin" w:x="6856" w:y="8002"/>
        <w:rPr>
          <w:rStyle w:val="C21"/>
          <w:rtl w:val="0"/>
        </w:rPr>
      </w:pPr>
      <w:r>
        <w:rPr>
          <w:rStyle w:val="C21"/>
          <w:rtl w:val="0"/>
        </w:rPr>
        <w:t>Ústní ověření</w:t>
      </w:r>
    </w:p>
    <w:p>
      <w:pPr>
        <w:pStyle w:val="P32"/>
        <w:framePr w:w="10710" w:h="248" w:hRule="exact" w:wrap="none" w:vAnchor="page" w:hAnchor="margin" w:x="28" w:y="8890"/>
        <w:rPr>
          <w:rStyle w:val="C23"/>
          <w:rtl w:val="0"/>
        </w:rPr>
      </w:pPr>
      <w:r>
        <w:rPr>
          <w:rStyle w:val="C23"/>
          <w:rtl w:val="0"/>
        </w:rPr>
        <w:t>Je třeba splnit všechna kritéria.</w:t>
      </w:r>
    </w:p>
    <w:p>
      <w:pPr>
        <w:pStyle w:val="P23"/>
        <w:framePr w:w="10710" w:h="340" w:hRule="exact" w:wrap="none" w:vAnchor="page" w:hAnchor="margin" w:x="28" w:y="9326"/>
        <w:rPr>
          <w:rStyle w:val="C18"/>
          <w:rtl w:val="0"/>
        </w:rPr>
      </w:pPr>
      <w:r>
        <w:rPr>
          <w:rStyle w:val="C18"/>
          <w:rtl w:val="0"/>
        </w:rPr>
        <w:t>Vedení provozní evidence při výrobě knedlíků</w:t>
      </w:r>
    </w:p>
    <w:p>
      <w:pPr>
        <w:pStyle w:val="P24"/>
        <w:framePr w:w="6713" w:h="376" w:hRule="exact" w:wrap="none" w:vAnchor="page" w:hAnchor="margin" w:x="45" w:y="9765"/>
        <w:rPr>
          <w:rStyle w:val="C3"/>
          <w:rtl w:val="0"/>
        </w:rPr>
      </w:pPr>
    </w:p>
    <w:p>
      <w:pPr>
        <w:pStyle w:val="P25"/>
        <w:framePr w:w="6661" w:h="249" w:hRule="exact" w:wrap="none" w:vAnchor="page" w:hAnchor="margin" w:x="71" w:y="9836"/>
        <w:rPr>
          <w:rStyle w:val="C19"/>
          <w:rtl w:val="0"/>
        </w:rPr>
      </w:pPr>
      <w:r>
        <w:rPr>
          <w:rStyle w:val="C19"/>
          <w:rtl w:val="0"/>
        </w:rPr>
        <w:t>Kritéria hodnocení</w:t>
      </w:r>
    </w:p>
    <w:p>
      <w:pPr>
        <w:pStyle w:val="P26"/>
        <w:framePr w:w="3918" w:h="376" w:hRule="exact" w:wrap="none" w:vAnchor="page" w:hAnchor="margin" w:x="6803" w:y="9765"/>
        <w:rPr>
          <w:rStyle w:val="C3"/>
          <w:rtl w:val="0"/>
        </w:rPr>
      </w:pPr>
    </w:p>
    <w:p>
      <w:pPr>
        <w:pStyle w:val="P27"/>
        <w:framePr w:w="3836" w:h="249" w:hRule="exact" w:wrap="none" w:vAnchor="page" w:hAnchor="margin" w:x="6859" w:y="9836"/>
        <w:rPr>
          <w:rStyle w:val="C20"/>
          <w:rtl w:val="0"/>
        </w:rPr>
      </w:pPr>
      <w:r>
        <w:rPr>
          <w:rStyle w:val="C20"/>
          <w:rtl w:val="0"/>
        </w:rPr>
        <w:t>Způsoby ověření</w:t>
      </w:r>
    </w:p>
    <w:p>
      <w:pPr>
        <w:pStyle w:val="P12"/>
        <w:framePr w:w="6710" w:h="607" w:hRule="exact" w:wrap="none" w:vAnchor="page" w:hAnchor="margin" w:x="45" w:y="10141"/>
        <w:rPr>
          <w:rStyle w:val="C3"/>
          <w:rtl w:val="0"/>
        </w:rPr>
      </w:pPr>
    </w:p>
    <w:p>
      <w:pPr>
        <w:pStyle w:val="P13"/>
        <w:framePr w:w="6658" w:h="480" w:hRule="exact" w:wrap="none" w:vAnchor="page" w:hAnchor="margin" w:x="71" w:y="10197"/>
        <w:rPr>
          <w:rStyle w:val="C11"/>
          <w:rtl w:val="0"/>
        </w:rPr>
      </w:pPr>
      <w:r>
        <w:rPr>
          <w:rStyle w:val="C11"/>
          <w:rtl w:val="0"/>
        </w:rPr>
        <w:t>a) Vést předepsanou provozní evidenci surovin, polotovarů a hotových výrobků při výrobě knedlíků</w:t>
      </w:r>
    </w:p>
    <w:p>
      <w:pPr>
        <w:pStyle w:val="P28"/>
        <w:framePr w:w="3921" w:h="607" w:hRule="exact" w:wrap="none" w:vAnchor="page" w:hAnchor="margin" w:x="6800" w:y="10141"/>
        <w:rPr>
          <w:rStyle w:val="C3"/>
          <w:rtl w:val="0"/>
        </w:rPr>
      </w:pPr>
    </w:p>
    <w:p>
      <w:pPr>
        <w:pStyle w:val="P29"/>
        <w:framePr w:w="3839" w:h="480" w:hRule="exact" w:wrap="none" w:vAnchor="page" w:hAnchor="margin" w:x="6856" w:y="10197"/>
        <w:rPr>
          <w:rStyle w:val="C21"/>
          <w:rtl w:val="0"/>
        </w:rPr>
      </w:pPr>
      <w:r>
        <w:rPr>
          <w:rStyle w:val="C21"/>
          <w:rtl w:val="0"/>
        </w:rPr>
        <w:t>Praktické předvedení</w:t>
      </w:r>
    </w:p>
    <w:p>
      <w:pPr>
        <w:pStyle w:val="P16"/>
        <w:framePr w:w="6710" w:h="376" w:hRule="exact" w:wrap="none" w:vAnchor="page" w:hAnchor="margin" w:x="45" w:y="10748"/>
        <w:rPr>
          <w:rStyle w:val="C3"/>
          <w:rtl w:val="0"/>
        </w:rPr>
      </w:pPr>
    </w:p>
    <w:p>
      <w:pPr>
        <w:pStyle w:val="P17"/>
        <w:framePr w:w="6658" w:h="249" w:hRule="exact" w:wrap="none" w:vAnchor="page" w:hAnchor="margin" w:x="71" w:y="10804"/>
        <w:rPr>
          <w:rStyle w:val="C13"/>
          <w:rtl w:val="0"/>
        </w:rPr>
      </w:pPr>
      <w:r>
        <w:rPr>
          <w:rStyle w:val="C13"/>
          <w:rtl w:val="0"/>
        </w:rPr>
        <w:t>b) Vést záznamy v rámci systému HACCP</w:t>
      </w:r>
    </w:p>
    <w:p>
      <w:pPr>
        <w:pStyle w:val="P30"/>
        <w:framePr w:w="3921" w:h="376" w:hRule="exact" w:wrap="none" w:vAnchor="page" w:hAnchor="margin" w:x="6800" w:y="10748"/>
        <w:rPr>
          <w:rStyle w:val="C3"/>
          <w:rtl w:val="0"/>
        </w:rPr>
      </w:pPr>
    </w:p>
    <w:p>
      <w:pPr>
        <w:pStyle w:val="P31"/>
        <w:framePr w:w="3839" w:h="249" w:hRule="exact" w:wrap="none" w:vAnchor="page" w:hAnchor="margin" w:x="6856" w:y="10804"/>
        <w:rPr>
          <w:rStyle w:val="C22"/>
          <w:rtl w:val="0"/>
        </w:rPr>
      </w:pPr>
      <w:r>
        <w:rPr>
          <w:rStyle w:val="C22"/>
          <w:rtl w:val="0"/>
        </w:rPr>
        <w:t>Praktické předvedení a ústní ověření</w:t>
      </w:r>
    </w:p>
    <w:p>
      <w:pPr>
        <w:pStyle w:val="P32"/>
        <w:framePr w:w="10710" w:h="248" w:hRule="exact" w:wrap="none" w:vAnchor="page" w:hAnchor="margin" w:x="28" w:y="1123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Výroba knedlíků v potravinářství, 1.8.2026 22:15:24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0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http://katalog.nsp.cz/karta_p.aspx?id_jp=100229&amp;kod_sm1=28).</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průkaz pracovníka v potravinářství (zdravotní průkaz).</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pokud možno spojeno v navazující činnosti vedoucí k výrobě knedlíků (houskové, bramborové, knedlíky plněné sladkými i slanými náplněmi, knedlíky z tvarohových těst) s využitím technologických postupů a hygienických zásad výroby bezpečných potravin.</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příprava různých druhů knedlíků, množství a druh určí zkoušející.</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hygienických zásad při výrobě bezpečných potravin a dodržování technologického postupu, který je podmínkou pro zajištění kvality potravin z hlediska výživy. Dále zkoušející posuzuje hospodárné využívání surovin, dodržování ekologických principů při výrobě, dodržování zásad bezpečnosti práce, dodržování časového harmonogramu a organizaci práce. Zkoušející ověřuje hodnoticí kritéria průběžně při plnění příslušných odborných způsobilostí.</w:t>
      </w:r>
    </w:p>
    <w:p>
      <w:pPr>
        <w:pStyle w:val="P33"/>
        <w:framePr w:w="10766" w:h="1837" w:hRule="exact" w:wrap="none" w:vAnchor="page" w:hAnchor="margin" w:x="0" w:y="7587"/>
        <w:rPr>
          <w:rStyle w:val="C3"/>
          <w:rtl w:val="0"/>
        </w:rPr>
      </w:pPr>
    </w:p>
    <w:p>
      <w:pPr>
        <w:pStyle w:val="P35"/>
        <w:framePr w:w="10710" w:h="340" w:hRule="exact" w:wrap="none" w:vAnchor="page" w:hAnchor="margin" w:x="28" w:y="7587"/>
        <w:rPr>
          <w:rStyle w:val="C25"/>
          <w:rtl w:val="0"/>
        </w:rPr>
      </w:pPr>
      <w:r>
        <w:rPr>
          <w:rStyle w:val="C25"/>
          <w:rtl w:val="0"/>
        </w:rPr>
        <w:t>Výsledné hodnocení</w:t>
      </w:r>
    </w:p>
    <w:p>
      <w:pPr>
        <w:keepNext w:val="0"/>
        <w:keepLines w:val="0"/>
        <w:framePr w:w="10766" w:h="1497" w:hRule="exact" w:wrap="none" w:vAnchor="page" w:hAnchor="margin" w:x="0" w:y="79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651"/>
        <w:rPr>
          <w:rStyle w:val="C3"/>
          <w:rtl w:val="0"/>
        </w:rPr>
      </w:pPr>
    </w:p>
    <w:p>
      <w:pPr>
        <w:pStyle w:val="P35"/>
        <w:framePr w:w="10710" w:h="340" w:hRule="exact" w:wrap="none" w:vAnchor="page" w:hAnchor="margin" w:x="28" w:y="9651"/>
        <w:rPr>
          <w:rStyle w:val="C25"/>
          <w:rtl w:val="0"/>
        </w:rPr>
      </w:pPr>
      <w:r>
        <w:rPr>
          <w:rStyle w:val="C25"/>
          <w:rtl w:val="0"/>
        </w:rPr>
        <w:t>Počet zkoušejících</w:t>
      </w:r>
    </w:p>
    <w:p>
      <w:pPr>
        <w:keepNext w:val="0"/>
        <w:keepLines w:val="0"/>
        <w:framePr w:w="10766" w:h="1036" w:hRule="exact" w:wrap="none" w:vAnchor="page" w:hAnchor="margin" w:x="0" w:y="99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Výroba knedlíků v potravinářství, 1.8.2026 22:15:24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8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3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pekař nebo kuchař + střední vzdělání s maturitní zkouškou a alespoň 5 let odborné praxe v oblasti pekařské výroby nebo přípravy pokrmů nebo ve funkci učitele odborného výcviku nebo praktického vyučování, z toho minimálně jeden rok v období posledních dvou let před podáním žádosti o autorizaci.</w:t>
      </w:r>
    </w:p>
    <w:p>
      <w:pPr>
        <w:keepNext w:val="0"/>
        <w:keepLines w:val="1"/>
        <w:framePr w:w="10766" w:h="893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pekařské výroby nebo přípravy pokrmů nebo alespoň 5 let praxe ve funkci učitele praktického vyučování, z toho minimálně jeden rok v období posledních dvou let před podáním žádosti o autorizaci.</w:t>
      </w:r>
    </w:p>
    <w:p>
      <w:pPr>
        <w:keepNext w:val="0"/>
        <w:keepLines w:val="1"/>
        <w:framePr w:w="10766" w:h="893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nebo gastronomie a alespoň 5 let odborné praxe v oblasti pekařské výroby nebo přípravy pokrmů nebo ve funkci učitele praktického vyučování, z toho minimálně jeden rok v období posledních dvou let před podáním žádosti o autorizaci.</w:t>
      </w:r>
    </w:p>
    <w:p>
      <w:pPr>
        <w:keepNext w:val="0"/>
        <w:keepLines w:val="1"/>
        <w:framePr w:w="10766" w:h="893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nebo gastronomii a alespoň 5 let odborné praxe v oblasti pekařské výroby nebo přípravy pokrmů nebo ve funkci učitele odborných předmětů nebo praktického vyučování, z toho minimálně jeden rok v období posledních dvou let před podáním žádosti o autorizaci.</w:t>
      </w:r>
    </w:p>
    <w:p>
      <w:pPr>
        <w:keepNext w:val="0"/>
        <w:keepLines w:val="1"/>
        <w:framePr w:w="10766" w:h="893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výroba knedlíků v potravinářství a střední vzdělání s maturitní zkouškou a alespoň 8 let praxe v oblasti výroby knedlíků, z toho maximálně jeden rok v období posledních dvou let před podáním žádosti o autorizaci.</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3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3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ČR, www.eagri.cz.</w:t>
      </w:r>
    </w:p>
    <w:p>
      <w:pPr>
        <w:pStyle w:val="P21"/>
        <w:framePr w:w="7654" w:h="331" w:hRule="exact" w:wrap="none" w:vAnchor="page" w:hAnchor="margin" w:x="28" w:y="15940"/>
        <w:rPr>
          <w:rStyle w:val="C16"/>
          <w:rtl w:val="0"/>
        </w:rPr>
      </w:pPr>
      <w:r>
        <w:rPr>
          <w:rStyle w:val="C16"/>
          <w:rtl w:val="0"/>
        </w:rPr>
        <w:t>Výroba knedlíků v potravinářství, 1.8.2026 22:15:24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3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pekařskou dílnu vybavenou na patřičné úrovni, tzn. minimálně následující materiálně-technické vybavení:</w:t>
      </w:r>
    </w:p>
    <w:p>
      <w:pPr>
        <w:keepNext w:val="0"/>
        <w:keepLines w:val="1"/>
        <w:framePr w:w="10766" w:h="41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1"/>
        <w:framePr w:w="10766" w:h="41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přísady a náplně pro výrobu knedlíků</w:t>
      </w:r>
    </w:p>
    <w:p>
      <w:pPr>
        <w:keepNext w:val="0"/>
        <w:keepLines w:val="1"/>
        <w:framePr w:w="10766" w:h="41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postupy a receptury</w:t>
      </w:r>
    </w:p>
    <w:p>
      <w:pPr>
        <w:keepNext w:val="0"/>
        <w:keepLines w:val="1"/>
        <w:framePr w:w="10766" w:h="41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•Reálný nebo modelový příklad příručky systému HACCP pro výrobu knedlíků</w:t>
      </w:r>
    </w:p>
    <w:p>
      <w:pPr>
        <w:keepNext w:val="0"/>
        <w:keepLines w:val="1"/>
        <w:framePr w:w="10766" w:h="41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výrobu, zchlazování a balení knedlíků (hnětací stroj pro výrobu těsta, varný kotel či konvektomat, chladicí box, balicí stroj)</w:t>
      </w:r>
    </w:p>
    <w:p>
      <w:pPr>
        <w:keepNext w:val="0"/>
        <w:keepLines w:val="1"/>
        <w:framePr w:w="10766" w:h="41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•Obalový materiál</w:t>
      </w:r>
    </w:p>
    <w:p>
      <w:pPr>
        <w:keepNext w:val="0"/>
        <w:keepLines w:val="1"/>
        <w:framePr w:w="10766" w:h="41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zboží a surovin</w:t>
      </w:r>
    </w:p>
    <w:p>
      <w:pPr>
        <w:keepNext w:val="0"/>
        <w:keepLines w:val="1"/>
        <w:framePr w:w="10766" w:h="41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provozu</w:t>
      </w:r>
    </w:p>
    <w:p>
      <w:pPr>
        <w:keepNext w:val="0"/>
        <w:keepLines w:val="0"/>
        <w:framePr w:w="10766" w:h="4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6916"/>
        <w:rPr>
          <w:rStyle w:val="C3"/>
          <w:rtl w:val="0"/>
        </w:rPr>
      </w:pPr>
    </w:p>
    <w:p>
      <w:pPr>
        <w:pStyle w:val="P35"/>
        <w:framePr w:w="10710" w:h="340" w:hRule="exact" w:wrap="none" w:vAnchor="page" w:hAnchor="margin" w:x="28" w:y="6916"/>
        <w:rPr>
          <w:rStyle w:val="C25"/>
          <w:rtl w:val="0"/>
        </w:rPr>
      </w:pPr>
      <w:r>
        <w:rPr>
          <w:rStyle w:val="C25"/>
          <w:rtl w:val="0"/>
        </w:rPr>
        <w:t>Doba přípravy na zkoušku</w:t>
      </w:r>
    </w:p>
    <w:p>
      <w:pPr>
        <w:keepNext w:val="0"/>
        <w:keepLines w:val="0"/>
        <w:framePr w:w="10766" w:h="1036" w:hRule="exact" w:wrap="none" w:vAnchor="page" w:hAnchor="margin" w:x="0" w:y="72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30 minut. Do doby přípravy na zkoušku se nezapočítává doba na seznámení uchazeče s pracovištěm a s požadavky BOZP a PO.</w:t>
      </w:r>
    </w:p>
    <w:p>
      <w:pPr>
        <w:pStyle w:val="P33"/>
        <w:framePr w:w="10766" w:h="1146" w:hRule="exact" w:wrap="none" w:vAnchor="page" w:hAnchor="margin" w:x="0" w:y="8519"/>
        <w:rPr>
          <w:rStyle w:val="C3"/>
          <w:rtl w:val="0"/>
        </w:rPr>
      </w:pPr>
    </w:p>
    <w:p>
      <w:pPr>
        <w:pStyle w:val="P35"/>
        <w:framePr w:w="10710" w:h="340" w:hRule="exact" w:wrap="none" w:vAnchor="page" w:hAnchor="margin" w:x="28" w:y="8519"/>
        <w:rPr>
          <w:rStyle w:val="C25"/>
          <w:rtl w:val="0"/>
        </w:rPr>
      </w:pPr>
      <w:r>
        <w:rPr>
          <w:rStyle w:val="C25"/>
          <w:rtl w:val="0"/>
        </w:rPr>
        <w:t>Doba pro vykonání zkoušky</w:t>
      </w:r>
    </w:p>
    <w:p>
      <w:pPr>
        <w:keepNext w:val="0"/>
        <w:keepLines w:val="0"/>
        <w:framePr w:w="10766" w:h="806" w:hRule="exact" w:wrap="none" w:vAnchor="page" w:hAnchor="margin" w:x="0" w:y="88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do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Výroba knedlíků v potravinářství, 1.8.2026 22:15:24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potravinářství a krmivářství, ustavená a licencovaná pro tuto činnost HK ČR, SP ČR a AK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 spol. s r. o. (Milovice – Boží Dar 2001)</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LAHŮDKY CAJTHAML, s. r. o.</w:t>
      </w:r>
    </w:p>
    <w:p>
      <w:pPr>
        <w:pStyle w:val="P21"/>
        <w:framePr w:w="7654" w:h="331" w:hRule="exact" w:wrap="none" w:vAnchor="page" w:hAnchor="margin" w:x="28" w:y="15940"/>
        <w:rPr>
          <w:rStyle w:val="C16"/>
          <w:rtl w:val="0"/>
        </w:rPr>
      </w:pPr>
      <w:r>
        <w:rPr>
          <w:rStyle w:val="C16"/>
          <w:rtl w:val="0"/>
        </w:rPr>
        <w:t>Výroba knedlíků v potravinářství, 1.8.2026 22:15:24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AB7011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58E8A69"/>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07D5E98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