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241040" Type="http://schemas.openxmlformats.org/officeDocument/2006/relationships/officeDocument" Target="/word/document.xml" /><Relationship Id="coreR16241040" Type="http://schemas.openxmlformats.org/package/2006/relationships/metadata/core-properties" Target="/docProps/core.xml" /><Relationship Id="customR162410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knedlíků v potravinářství, 19.9.2026 13:23:45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Vystavit doklad k expedici knedlíků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knedlíků v potravinářství, 19.9.2026 13:23:45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Provádět hygienicko-sanitační činnosti v souladu se sanitačním řádem</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Provést záznam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knedlíků v potravinářství, 19.9.2026 13:23:45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výrobě knedlíků (např. houskových, kynutých, bramborových, knedlíků plněných sladkými i slanými náplněmi, knedlíků z tvarohových těst) s využitím technologických postupů a hygienických zásad výroby bezpečných potravin.</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dvou druhů knedlíků, množství a druh určí zkoušející.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knedlíků v potravinářství, 19.9.2026 13:23:45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a střední vzdělání s maturitní zkouškou a alespoň 5 let odborné praxe v oblasti výroby knedlíků nebo ve funkci učitele odborného výcviku nebo praktického vyučování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knedlíků nebo alespoň 5 let praxe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knedlíků nebo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knedlíků nebo ve funkci učitele odborných předmětů nebo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29-072-H Pracovník/pracovnice výroby knedlíků v potravinářství nebo 65-013-E Pomocný kuchař / pomocná kuchařka pro výrobu knedlíků a střední vzdělání s maturitní zkouškou a alespoň 5 let odborné praxe v oblasti výroby knedlíků.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knedlíků v potravinářství, 19.9.2026 13:23:45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knedlíků včetně skladu a přísun potřebné energie odpovídající bezpečnostním a hygienickým předpisům</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a přepravní obaly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výroby knedlíků v potravinářství, 19.9.2026 13:23:45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FAHO, s. r. o.</w:t>
      </w:r>
    </w:p>
    <w:p>
      <w:pPr>
        <w:pStyle w:val="P21"/>
        <w:framePr w:w="7654" w:h="331" w:hRule="exact" w:wrap="none" w:vAnchor="page" w:hAnchor="margin" w:x="28" w:y="15940"/>
        <w:rPr>
          <w:rStyle w:val="C16"/>
          <w:rtl w:val="0"/>
        </w:rPr>
      </w:pPr>
      <w:r>
        <w:rPr>
          <w:rStyle w:val="C16"/>
          <w:rtl w:val="0"/>
        </w:rPr>
        <w:t>Pracovník/pracovnice výroby knedlíků v potravinářství, 19.9.2026 13:23:45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1ACC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295B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