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876B73" Type="http://schemas.openxmlformats.org/officeDocument/2006/relationships/officeDocument" Target="/word/document.xml" /><Relationship Id="coreR1E876B73" Type="http://schemas.openxmlformats.org/package/2006/relationships/metadata/core-properties" Target="/docProps/core.xml" /><Relationship Id="customR1E876B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Dopravce dříví (kód: 41-083-H)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Dopravce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hydraulickými jeřáby při odvozu nebo manipulaci dříví na manipulační lince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Odvoz dříví nákladními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surového dřeva či sortimentů na nákladní vagony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výkazů o práci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Dopravce dříví, 30.4.2026 14:51:36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hydraulickými jeřáby při odvozu nebo manipulaci dříví na manipulační lince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hlavní zásady BOZP při práci s hydraulickým jeřábem při manipulaci s dřívím v lese a na manipulační lince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manipulace s pohonnými hmotami z pohledu BOZP, požární ochrany a ochrany životního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denní údržbu hydraulického jeřábu podle návodu výrobce a kontrolu bezpečnosti jeřábu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nakládání a vykládání dlouhých kmenů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Předvést nakládání a vykládání krátkých kmenů</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Odvoz dříví nákladními automobily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hlavní zásady BOZP při odvozu dříví nákladními automobily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Charakterizovat motorová vozidla v modifikacích určených pro lesní hospodářství, přípojná vozidla, vybavení vozidel a nakládací zařízení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Provést kontrolu a doplnění provozních kapalin nákladního automobilu podle návodu výrobce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Předvést obsluhu tachografu podle návodu výrobce</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Provést údržbu návěsu nebo přívěsu podle návodu výrobce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 a ústní ověření</w:t>
      </w:r>
    </w:p>
    <w:p>
      <w:pPr>
        <w:pStyle w:val="P16"/>
        <w:framePr w:w="6710" w:h="607" w:hRule="exact" w:wrap="none" w:vAnchor="page" w:hAnchor="margin" w:x="45" w:y="9807"/>
        <w:rPr>
          <w:rStyle w:val="C3"/>
          <w:rtl w:val="0"/>
        </w:rPr>
      </w:pPr>
    </w:p>
    <w:p>
      <w:pPr>
        <w:pStyle w:val="P17"/>
        <w:framePr w:w="6658" w:h="480" w:hRule="exact" w:wrap="none" w:vAnchor="page" w:hAnchor="margin" w:x="71" w:y="9863"/>
        <w:rPr>
          <w:rStyle w:val="C13"/>
          <w:rtl w:val="0"/>
        </w:rPr>
      </w:pPr>
      <w:r>
        <w:rPr>
          <w:rStyle w:val="C13"/>
          <w:rtl w:val="0"/>
        </w:rPr>
        <w:t>f) Předvést přípravu odvozní soupravy před započetím nakládky a vykládky dříví</w:t>
      </w:r>
    </w:p>
    <w:p>
      <w:pPr>
        <w:pStyle w:val="P30"/>
        <w:framePr w:w="3921" w:h="607" w:hRule="exact" w:wrap="none" w:vAnchor="page" w:hAnchor="margin" w:x="6800" w:y="9807"/>
        <w:rPr>
          <w:rStyle w:val="C3"/>
          <w:rtl w:val="0"/>
        </w:rPr>
      </w:pPr>
    </w:p>
    <w:p>
      <w:pPr>
        <w:pStyle w:val="P31"/>
        <w:framePr w:w="3839" w:h="480" w:hRule="exact" w:wrap="none" w:vAnchor="page" w:hAnchor="margin" w:x="6856" w:y="9863"/>
        <w:rPr>
          <w:rStyle w:val="C22"/>
          <w:rtl w:val="0"/>
        </w:rPr>
      </w:pPr>
      <w:r>
        <w:rPr>
          <w:rStyle w:val="C22"/>
          <w:rtl w:val="0"/>
        </w:rPr>
        <w:t>Praktické předvedení</w:t>
      </w:r>
    </w:p>
    <w:p>
      <w:pPr>
        <w:pStyle w:val="P12"/>
        <w:framePr w:w="6710" w:h="376" w:hRule="exact" w:wrap="none" w:vAnchor="page" w:hAnchor="margin" w:x="45" w:y="10414"/>
        <w:rPr>
          <w:rStyle w:val="C3"/>
          <w:rtl w:val="0"/>
        </w:rPr>
      </w:pPr>
    </w:p>
    <w:p>
      <w:pPr>
        <w:pStyle w:val="P13"/>
        <w:framePr w:w="6658" w:h="249" w:hRule="exact" w:wrap="none" w:vAnchor="page" w:hAnchor="margin" w:x="71" w:y="10470"/>
        <w:rPr>
          <w:rStyle w:val="C11"/>
          <w:rtl w:val="0"/>
        </w:rPr>
      </w:pPr>
      <w:r>
        <w:rPr>
          <w:rStyle w:val="C11"/>
          <w:rtl w:val="0"/>
        </w:rPr>
        <w:t>g) Zajistit náklad a provést přepravu dříví</w:t>
      </w:r>
    </w:p>
    <w:p>
      <w:pPr>
        <w:pStyle w:val="P28"/>
        <w:framePr w:w="3921" w:h="376" w:hRule="exact" w:wrap="none" w:vAnchor="page" w:hAnchor="margin" w:x="6800" w:y="10414"/>
        <w:rPr>
          <w:rStyle w:val="C3"/>
          <w:rtl w:val="0"/>
        </w:rPr>
      </w:pPr>
    </w:p>
    <w:p>
      <w:pPr>
        <w:pStyle w:val="P29"/>
        <w:framePr w:w="3839" w:h="249" w:hRule="exact" w:wrap="none" w:vAnchor="page" w:hAnchor="margin" w:x="6856" w:y="10470"/>
        <w:rPr>
          <w:rStyle w:val="C21"/>
          <w:rtl w:val="0"/>
        </w:rPr>
      </w:pPr>
      <w:r>
        <w:rPr>
          <w:rStyle w:val="C21"/>
          <w:rtl w:val="0"/>
        </w:rPr>
        <w:t>Praktické předvedení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Nakládání surového dřeva či sortimentů na nákladní vagony</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Popsat hlavní zásady BOZP při nakládce vagónů a jejich zajištění</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Ústní ověření</w:t>
      </w:r>
    </w:p>
    <w:p>
      <w:pPr>
        <w:pStyle w:val="P16"/>
        <w:framePr w:w="6710" w:h="376" w:hRule="exact" w:wrap="none" w:vAnchor="page" w:hAnchor="margin" w:x="45" w:y="12531"/>
        <w:rPr>
          <w:rStyle w:val="C3"/>
          <w:rtl w:val="0"/>
        </w:rPr>
      </w:pPr>
    </w:p>
    <w:p>
      <w:pPr>
        <w:pStyle w:val="P17"/>
        <w:framePr w:w="6658" w:h="249" w:hRule="exact" w:wrap="none" w:vAnchor="page" w:hAnchor="margin" w:x="71" w:y="12587"/>
        <w:rPr>
          <w:rStyle w:val="C13"/>
          <w:rtl w:val="0"/>
        </w:rPr>
      </w:pPr>
      <w:r>
        <w:rPr>
          <w:rStyle w:val="C13"/>
          <w:rtl w:val="0"/>
        </w:rPr>
        <w:t>b) Předvést přeložení dříví z odvozní soupravy na nákladní vagon</w:t>
      </w:r>
    </w:p>
    <w:p>
      <w:pPr>
        <w:pStyle w:val="P30"/>
        <w:framePr w:w="3921" w:h="376" w:hRule="exact" w:wrap="none" w:vAnchor="page" w:hAnchor="margin" w:x="6800" w:y="12531"/>
        <w:rPr>
          <w:rStyle w:val="C3"/>
          <w:rtl w:val="0"/>
        </w:rPr>
      </w:pPr>
    </w:p>
    <w:p>
      <w:pPr>
        <w:pStyle w:val="P31"/>
        <w:framePr w:w="3839" w:h="249" w:hRule="exact" w:wrap="none" w:vAnchor="page" w:hAnchor="margin" w:x="6856" w:y="12587"/>
        <w:rPr>
          <w:rStyle w:val="C22"/>
          <w:rtl w:val="0"/>
        </w:rPr>
      </w:pPr>
      <w:r>
        <w:rPr>
          <w:rStyle w:val="C22"/>
          <w:rtl w:val="0"/>
        </w:rPr>
        <w:t>Praktické předvedení</w:t>
      </w:r>
    </w:p>
    <w:p>
      <w:pPr>
        <w:pStyle w:val="P12"/>
        <w:framePr w:w="6710" w:h="376" w:hRule="exact" w:wrap="none" w:vAnchor="page" w:hAnchor="margin" w:x="45" w:y="12907"/>
        <w:rPr>
          <w:rStyle w:val="C3"/>
          <w:rtl w:val="0"/>
        </w:rPr>
      </w:pPr>
    </w:p>
    <w:p>
      <w:pPr>
        <w:pStyle w:val="P13"/>
        <w:framePr w:w="6658" w:h="249" w:hRule="exact" w:wrap="none" w:vAnchor="page" w:hAnchor="margin" w:x="71" w:y="12963"/>
        <w:rPr>
          <w:rStyle w:val="C11"/>
          <w:rtl w:val="0"/>
        </w:rPr>
      </w:pPr>
      <w:r>
        <w:rPr>
          <w:rStyle w:val="C11"/>
          <w:rtl w:val="0"/>
        </w:rPr>
        <w:t>c) Provést zajištění dříví na vagonu</w:t>
      </w:r>
    </w:p>
    <w:p>
      <w:pPr>
        <w:pStyle w:val="P28"/>
        <w:framePr w:w="3921" w:h="376" w:hRule="exact" w:wrap="none" w:vAnchor="page" w:hAnchor="margin" w:x="6800" w:y="12907"/>
        <w:rPr>
          <w:rStyle w:val="C3"/>
          <w:rtl w:val="0"/>
        </w:rPr>
      </w:pPr>
    </w:p>
    <w:p>
      <w:pPr>
        <w:pStyle w:val="P29"/>
        <w:framePr w:w="3839" w:h="249" w:hRule="exact" w:wrap="none" w:vAnchor="page" w:hAnchor="margin" w:x="6856" w:y="12963"/>
        <w:rPr>
          <w:rStyle w:val="C21"/>
          <w:rtl w:val="0"/>
        </w:rPr>
      </w:pPr>
      <w:r>
        <w:rPr>
          <w:rStyle w:val="C21"/>
          <w:rtl w:val="0"/>
        </w:rPr>
        <w:t>Praktické předvedení</w:t>
      </w:r>
    </w:p>
    <w:p>
      <w:pPr>
        <w:pStyle w:val="P16"/>
        <w:framePr w:w="6710" w:h="607" w:hRule="exact" w:wrap="none" w:vAnchor="page" w:hAnchor="margin" w:x="45" w:y="13284"/>
        <w:rPr>
          <w:rStyle w:val="C3"/>
          <w:rtl w:val="0"/>
        </w:rPr>
      </w:pPr>
    </w:p>
    <w:p>
      <w:pPr>
        <w:pStyle w:val="P17"/>
        <w:framePr w:w="6658" w:h="480" w:hRule="exact" w:wrap="none" w:vAnchor="page" w:hAnchor="margin" w:x="71" w:y="13340"/>
        <w:rPr>
          <w:rStyle w:val="C13"/>
          <w:rtl w:val="0"/>
        </w:rPr>
      </w:pPr>
      <w:r>
        <w:rPr>
          <w:rStyle w:val="C13"/>
          <w:rtl w:val="0"/>
        </w:rPr>
        <w:t>d) Popsat postup nakládání a zajištění nákladu u ostatních druhů vagonů a úklid pracoviště</w:t>
      </w:r>
    </w:p>
    <w:p>
      <w:pPr>
        <w:pStyle w:val="P30"/>
        <w:framePr w:w="3921" w:h="607" w:hRule="exact" w:wrap="none" w:vAnchor="page" w:hAnchor="margin" w:x="6800" w:y="13284"/>
        <w:rPr>
          <w:rStyle w:val="C3"/>
          <w:rtl w:val="0"/>
        </w:rPr>
      </w:pPr>
    </w:p>
    <w:p>
      <w:pPr>
        <w:pStyle w:val="P31"/>
        <w:framePr w:w="3839" w:h="480" w:hRule="exact" w:wrap="none" w:vAnchor="page" w:hAnchor="margin" w:x="6856" w:y="13340"/>
        <w:rPr>
          <w:rStyle w:val="C22"/>
          <w:rtl w:val="0"/>
        </w:rPr>
      </w:pPr>
      <w:r>
        <w:rPr>
          <w:rStyle w:val="C22"/>
          <w:rtl w:val="0"/>
        </w:rPr>
        <w:t>Ústní ověření</w:t>
      </w:r>
    </w:p>
    <w:p>
      <w:pPr>
        <w:pStyle w:val="P32"/>
        <w:framePr w:w="10710" w:h="248" w:hRule="exact" w:wrap="none" w:vAnchor="page" w:hAnchor="margin" w:x="28" w:y="14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Dopravce dříví, 30.4.2026 14:51:36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záznam o provozu vozidla a běžné pracovní záznamy vedené pro činnosti související s dopravou dříví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oběh dodacích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Dopravce dříví, 30.4.2026 14:51:36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https://www.nsp.cz/jednotka-prace/dopravce-drivi#zdravotni-zpusobilost).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konání zkoušky je nutné zajistit dostatečné množství kmenů dříví pro ověření dovednosti práce s hydraulickým jeřábem. Zkouška se bude konat na lesním skladě se zásobou dlouhých i krácených kmenů a železniční vlečkou.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předání návodu výrobce nákladního automobilu a návodu výrobce hydraulického jeřábu krátce proškolen k provozu uvedených prostředků.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prokáže platným jeřábnickým průkazem (odborná způsobilost podle 392/2003 Sb. podle ČSN ISO 12480-1) a řidičským průkazem skupin C + E.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Práce s hydraulickými jeřáby při odvozu nebo manipulaci dříví na manipulační lince se v kritériu d) dlouhým kmenem rozumí výřez o délce 8 až 12 m. V kritériu e) je krátkým kmenem výřez o délce 2 až 5 m. Při zkoušce předvede zkoušený nakládání a vykládání 2 m výřezů a výřezů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délce 4 nebo 5 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Odvoz dříví nákladními automobily se v kritériu b) přípojnými vozidly rozumí přívěsy, polopřívěsy a návěsy. Vybavením vozidel se rozumí opleny, klanice a poutací zařízení. Nakládacím zařízením se rozumí hydraulická ruka.</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Dopravce dříví, 30.4.2026 14:51:36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být držitelem jeřábnického průkazu (odborná způsobilost podle 392/2003 Sb. podle ČSN ISO 12480-1) a řidičského průkazu skupin C + E.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•odvozní souprava s hydraulickým jeřábem a návěsem nebo přívěsem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hydraulického jeřábu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nákladního automobilu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popruhy k zajištění nákladů</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•kmeny surového dříví, dlouhé i krátké výřezy - 10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8 až 12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4 nebo 5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délce 2 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•manipulační sklad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vlečka, vagon</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•OOPP (osobní ochranné pracovní prostředky) pro uchazeče i zkoušejícího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další provozní kapaliny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vozidla a pracovní záznamy</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Dopravce dříví, 30.4.2026 14:51:36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Dopravce dříví, 30.4.2026 14:51:36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pro hospodářskou úpravu lesů Brandýs nad Labem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Dopravce dříví, 30.4.2026 14:51:36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ED5C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008E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F6C0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