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68846F" Type="http://schemas.openxmlformats.org/officeDocument/2006/relationships/officeDocument" Target="/word/document.xml" /><Relationship Id="coreR6B68846F" Type="http://schemas.openxmlformats.org/package/2006/relationships/metadata/core-properties" Target="/docProps/core.xml" /><Relationship Id="customR6B6884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hydroizolací plochých střech (kód: 36-038-H)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střešních hydroizolací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hydroizolací plochých střech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montáží a oprav hydroizolací plochých střech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základních technologických postupů pro provádění hydroizolací plochých střech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pracovních postupů, nářadí, pracovních pomůcek a materiálů pro montáže a opravy hydroizolací plochých střech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ploch plochých střech a potřeby materiálů pro hydroizolace střech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materiálů pro montáže a opravy hydroizolací plochých střech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podkladů pro hydroizolace plochých střech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izolačních materiálů pro provádění hydroizolací plochých střech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svařovacích přístrojů a nástrojů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Doprava izolačních a ostatních materiálů a jejich ukládání, obsluhování dopravních prostředků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hydroizolací plochých střech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Opracování konstrukčních detailů plochých střech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provádění tepelných izolací a parozábran plochých střech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Prokazování znalostí kontroly, ochrany, údržby a předávání provedených hydroizolací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Nakládání s odpady a dodržování BOZP při provádění hydroizolací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hydroizolací plochých střech, 14.6.2026 23:54:04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hydroizolací plochých střech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různé druhy stavební dokumentace, vyhledat a určit druh použitých vodotěsných izolací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projektovou dokumentaci – technickou zprávu a stavební výkresy (půdorysy, řezy a detaily), výpočty (výkaz výměr, výpis prvků atd.)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technologické předpisy provádění izolací, hydrogeologické průzkumy, předpisy bezpečnosti práce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vysvětlením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technologických postupech montáží a oprav hydroizolací plochých střech</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Vybrat a popsat technologický postup odpovídající zadanému úkolu</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s ústním vysvětlením</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Vysvětlit technologický postup a odůvodnit výběr navržené technologie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Prokazování znalostí základních technologických postupů pro provádění hydroizolací plochých střech</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Vysvětlit technologii vzájemného spojování hydroizolačních materiálů (asfaltových, fóliových, stěrkových, stříkaných, bentonitových)</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Ústní ověření</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Vysvětlit technologii připojování hydroizolačních materiálů k podkladu navařováním</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Ústní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Vysvětlit technologii připojování hydroizolačních materiálů k podkladu lepením lepidly (včetně samolepicích úprav)</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Ústní ověření</w:t>
      </w:r>
    </w:p>
    <w:p>
      <w:pPr>
        <w:pStyle w:val="P16"/>
        <w:framePr w:w="6710" w:h="607" w:hRule="exact" w:wrap="none" w:vAnchor="page" w:hAnchor="margin" w:x="45" w:y="10857"/>
        <w:rPr>
          <w:rStyle w:val="C3"/>
          <w:rtl w:val="0"/>
        </w:rPr>
      </w:pPr>
    </w:p>
    <w:p>
      <w:pPr>
        <w:pStyle w:val="P17"/>
        <w:framePr w:w="6658" w:h="480" w:hRule="exact" w:wrap="none" w:vAnchor="page" w:hAnchor="margin" w:x="71" w:y="10913"/>
        <w:rPr>
          <w:rStyle w:val="C13"/>
          <w:rtl w:val="0"/>
        </w:rPr>
      </w:pPr>
      <w:r>
        <w:rPr>
          <w:rStyle w:val="C13"/>
          <w:rtl w:val="0"/>
        </w:rPr>
        <w:t>d) Vysvětlit technologii připojování hydroizolačních materiálů k podkladu mechanickým kotvením (na svislých konstrukcích)</w:t>
      </w:r>
    </w:p>
    <w:p>
      <w:pPr>
        <w:pStyle w:val="P30"/>
        <w:framePr w:w="3921" w:h="607" w:hRule="exact" w:wrap="none" w:vAnchor="page" w:hAnchor="margin" w:x="6800" w:y="10857"/>
        <w:rPr>
          <w:rStyle w:val="C3"/>
          <w:rtl w:val="0"/>
        </w:rPr>
      </w:pPr>
    </w:p>
    <w:p>
      <w:pPr>
        <w:pStyle w:val="P31"/>
        <w:framePr w:w="3839" w:h="480" w:hRule="exact" w:wrap="none" w:vAnchor="page" w:hAnchor="margin" w:x="6856" w:y="10913"/>
        <w:rPr>
          <w:rStyle w:val="C22"/>
          <w:rtl w:val="0"/>
        </w:rPr>
      </w:pPr>
      <w:r>
        <w:rPr>
          <w:rStyle w:val="C22"/>
          <w:rtl w:val="0"/>
        </w:rPr>
        <w:t>Ústní ověření</w:t>
      </w:r>
    </w:p>
    <w:p>
      <w:pPr>
        <w:pStyle w:val="P12"/>
        <w:framePr w:w="6710" w:h="607" w:hRule="exact" w:wrap="none" w:vAnchor="page" w:hAnchor="margin" w:x="45" w:y="11464"/>
        <w:rPr>
          <w:rStyle w:val="C3"/>
          <w:rtl w:val="0"/>
        </w:rPr>
      </w:pPr>
    </w:p>
    <w:p>
      <w:pPr>
        <w:pStyle w:val="P13"/>
        <w:framePr w:w="6658" w:h="480" w:hRule="exact" w:wrap="none" w:vAnchor="page" w:hAnchor="margin" w:x="71" w:y="11520"/>
        <w:rPr>
          <w:rStyle w:val="C11"/>
          <w:rtl w:val="0"/>
        </w:rPr>
      </w:pPr>
      <w:r>
        <w:rPr>
          <w:rStyle w:val="C11"/>
          <w:rtl w:val="0"/>
        </w:rPr>
        <w:t>e) Vysvětlit technologii připojování hydroizolačních materiálů k podkladu volným položením</w:t>
      </w:r>
    </w:p>
    <w:p>
      <w:pPr>
        <w:pStyle w:val="P28"/>
        <w:framePr w:w="3921" w:h="607" w:hRule="exact" w:wrap="none" w:vAnchor="page" w:hAnchor="margin" w:x="6800" w:y="11464"/>
        <w:rPr>
          <w:rStyle w:val="C3"/>
          <w:rtl w:val="0"/>
        </w:rPr>
      </w:pPr>
    </w:p>
    <w:p>
      <w:pPr>
        <w:pStyle w:val="P29"/>
        <w:framePr w:w="3839" w:h="480" w:hRule="exact" w:wrap="none" w:vAnchor="page" w:hAnchor="margin" w:x="6856" w:y="11520"/>
        <w:rPr>
          <w:rStyle w:val="C21"/>
          <w:rtl w:val="0"/>
        </w:rPr>
      </w:pPr>
      <w:r>
        <w:rPr>
          <w:rStyle w:val="C21"/>
          <w:rtl w:val="0"/>
        </w:rPr>
        <w:t>Ústní ověření</w:t>
      </w:r>
    </w:p>
    <w:p>
      <w:pPr>
        <w:pStyle w:val="P32"/>
        <w:framePr w:w="10710" w:h="248" w:hRule="exact" w:wrap="none" w:vAnchor="page" w:hAnchor="margin" w:x="28" w:y="12184"/>
        <w:rPr>
          <w:rStyle w:val="C23"/>
          <w:rtl w:val="0"/>
        </w:rPr>
      </w:pPr>
      <w:r>
        <w:rPr>
          <w:rStyle w:val="C23"/>
          <w:rtl w:val="0"/>
        </w:rPr>
        <w:t>Je třeba splnit všechna kritéria.</w:t>
      </w:r>
    </w:p>
    <w:p>
      <w:pPr>
        <w:pStyle w:val="P23"/>
        <w:framePr w:w="10710" w:h="547" w:hRule="exact" w:wrap="none" w:vAnchor="page" w:hAnchor="margin" w:x="28" w:y="12620"/>
        <w:rPr>
          <w:rStyle w:val="C18"/>
          <w:rtl w:val="0"/>
        </w:rPr>
      </w:pPr>
      <w:r>
        <w:rPr>
          <w:rStyle w:val="C18"/>
          <w:rtl w:val="0"/>
        </w:rPr>
        <w:t>Návrh pracovních postupů, nářadí, pracovních pomůcek a materiálů pro montáže a opravy hydroizolací plochých střech</w:t>
      </w:r>
    </w:p>
    <w:p>
      <w:pPr>
        <w:pStyle w:val="P24"/>
        <w:framePr w:w="6713" w:h="376" w:hRule="exact" w:wrap="none" w:vAnchor="page" w:hAnchor="margin" w:x="45" w:y="13267"/>
        <w:rPr>
          <w:rStyle w:val="C3"/>
          <w:rtl w:val="0"/>
        </w:rPr>
      </w:pPr>
    </w:p>
    <w:p>
      <w:pPr>
        <w:pStyle w:val="P25"/>
        <w:framePr w:w="6661" w:h="249" w:hRule="exact" w:wrap="none" w:vAnchor="page" w:hAnchor="margin" w:x="71" w:y="13338"/>
        <w:rPr>
          <w:rStyle w:val="C19"/>
          <w:rtl w:val="0"/>
        </w:rPr>
      </w:pPr>
      <w:r>
        <w:rPr>
          <w:rStyle w:val="C19"/>
          <w:rtl w:val="0"/>
        </w:rPr>
        <w:t>Kritéria hodnocení</w:t>
      </w:r>
    </w:p>
    <w:p>
      <w:pPr>
        <w:pStyle w:val="P26"/>
        <w:framePr w:w="3918" w:h="376" w:hRule="exact" w:wrap="none" w:vAnchor="page" w:hAnchor="margin" w:x="6803" w:y="13267"/>
        <w:rPr>
          <w:rStyle w:val="C3"/>
          <w:rtl w:val="0"/>
        </w:rPr>
      </w:pPr>
    </w:p>
    <w:p>
      <w:pPr>
        <w:pStyle w:val="P27"/>
        <w:framePr w:w="3836" w:h="249" w:hRule="exact" w:wrap="none" w:vAnchor="page" w:hAnchor="margin" w:x="6859" w:y="13338"/>
        <w:rPr>
          <w:rStyle w:val="C20"/>
          <w:rtl w:val="0"/>
        </w:rPr>
      </w:pPr>
      <w:r>
        <w:rPr>
          <w:rStyle w:val="C20"/>
          <w:rtl w:val="0"/>
        </w:rPr>
        <w:t>Způsoby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a) Navrhnout pracovní postup pro zadaný pracovní úkol a návrh odůvodnit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16"/>
        <w:framePr w:w="6710" w:h="376" w:hRule="exact" w:wrap="none" w:vAnchor="page" w:hAnchor="margin" w:x="45" w:y="14019"/>
        <w:rPr>
          <w:rStyle w:val="C3"/>
          <w:rtl w:val="0"/>
        </w:rPr>
      </w:pPr>
    </w:p>
    <w:p>
      <w:pPr>
        <w:pStyle w:val="P17"/>
        <w:framePr w:w="6658" w:h="249" w:hRule="exact" w:wrap="none" w:vAnchor="page" w:hAnchor="margin" w:x="71" w:y="14075"/>
        <w:rPr>
          <w:rStyle w:val="C13"/>
          <w:rtl w:val="0"/>
        </w:rPr>
      </w:pPr>
      <w:r>
        <w:rPr>
          <w:rStyle w:val="C13"/>
          <w:rtl w:val="0"/>
        </w:rPr>
        <w:t>b) Volit pracovní nářadí a pracovní pomůcky pro zadaný pracovní úkol</w:t>
      </w:r>
    </w:p>
    <w:p>
      <w:pPr>
        <w:pStyle w:val="P30"/>
        <w:framePr w:w="3921" w:h="376" w:hRule="exact" w:wrap="none" w:vAnchor="page" w:hAnchor="margin" w:x="6800" w:y="14019"/>
        <w:rPr>
          <w:rStyle w:val="C3"/>
          <w:rtl w:val="0"/>
        </w:rPr>
      </w:pPr>
    </w:p>
    <w:p>
      <w:pPr>
        <w:pStyle w:val="P31"/>
        <w:framePr w:w="3839" w:h="249" w:hRule="exact" w:wrap="none" w:vAnchor="page" w:hAnchor="margin" w:x="6856" w:y="14075"/>
        <w:rPr>
          <w:rStyle w:val="C22"/>
          <w:rtl w:val="0"/>
        </w:rPr>
      </w:pPr>
      <w:r>
        <w:rPr>
          <w:rStyle w:val="C22"/>
          <w:rtl w:val="0"/>
        </w:rPr>
        <w:t>Praktické předvedení</w:t>
      </w:r>
    </w:p>
    <w:p>
      <w:pPr>
        <w:pStyle w:val="P12"/>
        <w:framePr w:w="6710" w:h="376" w:hRule="exact" w:wrap="none" w:vAnchor="page" w:hAnchor="margin" w:x="45" w:y="14395"/>
        <w:rPr>
          <w:rStyle w:val="C3"/>
          <w:rtl w:val="0"/>
        </w:rPr>
      </w:pPr>
    </w:p>
    <w:p>
      <w:pPr>
        <w:pStyle w:val="P13"/>
        <w:framePr w:w="6658" w:h="249" w:hRule="exact" w:wrap="none" w:vAnchor="page" w:hAnchor="margin" w:x="71" w:y="14451"/>
        <w:rPr>
          <w:rStyle w:val="C11"/>
          <w:rtl w:val="0"/>
        </w:rPr>
      </w:pPr>
      <w:r>
        <w:rPr>
          <w:rStyle w:val="C11"/>
          <w:rtl w:val="0"/>
        </w:rPr>
        <w:t>c) Volit materiál pro zadaný pracovní úkol a návrh odůvodnit</w:t>
      </w:r>
    </w:p>
    <w:p>
      <w:pPr>
        <w:pStyle w:val="P28"/>
        <w:framePr w:w="3921" w:h="376" w:hRule="exact" w:wrap="none" w:vAnchor="page" w:hAnchor="margin" w:x="6800" w:y="14395"/>
        <w:rPr>
          <w:rStyle w:val="C3"/>
          <w:rtl w:val="0"/>
        </w:rPr>
      </w:pPr>
    </w:p>
    <w:p>
      <w:pPr>
        <w:pStyle w:val="P29"/>
        <w:framePr w:w="3839" w:h="249" w:hRule="exact" w:wrap="none" w:vAnchor="page" w:hAnchor="margin" w:x="6856" w:y="14451"/>
        <w:rPr>
          <w:rStyle w:val="C21"/>
          <w:rtl w:val="0"/>
        </w:rPr>
      </w:pPr>
      <w:r>
        <w:rPr>
          <w:rStyle w:val="C21"/>
          <w:rtl w:val="0"/>
        </w:rPr>
        <w:t>Praktické předvedení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d) Navrhnout opracování konstrukčního detailu a návrh odůvodnit</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w:t>
      </w:r>
    </w:p>
    <w:p>
      <w:pPr>
        <w:pStyle w:val="P32"/>
        <w:framePr w:w="10710" w:h="248" w:hRule="exact" w:wrap="none" w:vAnchor="page" w:hAnchor="margin" w:x="28" w:y="15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plochých střech, 14.6.2026 23:54:04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ploch plochých střech a potřeby materiálů pro hydroizolace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plochu určenou k izolování z rozměrů naměřených nebo odečtených z výkresů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výpočtem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potřebu materiálů a prvků pro plochu určenou k izolování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Posuzování kvality materiálů pro montáže a opravy hydroizolací plochých střech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Posoudit kvalitu a použitelnost hydroizolace a tepelné izolace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ústním odůvodněním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Posoudit kvalitu a použitelnost pomocných materiálů (mechanického kotvení, profilovaných pasů, dilatačních uzávěrů atd.)</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odůvodněním</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Posuzování podkladů pro hydroizolace plochých střech</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831" w:hRule="exact" w:wrap="none" w:vAnchor="page" w:hAnchor="margin" w:x="45" w:y="7896"/>
        <w:rPr>
          <w:rStyle w:val="C3"/>
          <w:rtl w:val="0"/>
        </w:rPr>
      </w:pPr>
    </w:p>
    <w:p>
      <w:pPr>
        <w:pStyle w:val="P13"/>
        <w:framePr w:w="6658" w:h="704" w:hRule="exact" w:wrap="none" w:vAnchor="page" w:hAnchor="margin" w:x="71" w:y="7952"/>
        <w:rPr>
          <w:rStyle w:val="C11"/>
          <w:rtl w:val="0"/>
        </w:rPr>
      </w:pPr>
      <w:r>
        <w:rPr>
          <w:rStyle w:val="C11"/>
          <w:rtl w:val="0"/>
        </w:rPr>
        <w:t>a) Posoudit kvalitu podkladu včetně osazení konstrukčních prvků podle zadání před prováděním navržené izolace a upozornit na jejich možnou nevhodnost</w:t>
      </w:r>
    </w:p>
    <w:p>
      <w:pPr>
        <w:pStyle w:val="P28"/>
        <w:framePr w:w="3921" w:h="831" w:hRule="exact" w:wrap="none" w:vAnchor="page" w:hAnchor="margin" w:x="6800" w:y="7896"/>
        <w:rPr>
          <w:rStyle w:val="C3"/>
          <w:rtl w:val="0"/>
        </w:rPr>
      </w:pPr>
    </w:p>
    <w:p>
      <w:pPr>
        <w:pStyle w:val="P29"/>
        <w:framePr w:w="3839" w:h="704" w:hRule="exact" w:wrap="none" w:vAnchor="page" w:hAnchor="margin" w:x="6856" w:y="7952"/>
        <w:rPr>
          <w:rStyle w:val="C21"/>
          <w:rtl w:val="0"/>
        </w:rPr>
      </w:pPr>
      <w:r>
        <w:rPr>
          <w:rStyle w:val="C21"/>
          <w:rtl w:val="0"/>
        </w:rPr>
        <w:t>Praktické předvedení s ústním odůvodněním</w:t>
      </w:r>
    </w:p>
    <w:p>
      <w:pPr>
        <w:pStyle w:val="P16"/>
        <w:framePr w:w="6710" w:h="607" w:hRule="exact" w:wrap="none" w:vAnchor="page" w:hAnchor="margin" w:x="45" w:y="8727"/>
        <w:rPr>
          <w:rStyle w:val="C3"/>
          <w:rtl w:val="0"/>
        </w:rPr>
      </w:pPr>
    </w:p>
    <w:p>
      <w:pPr>
        <w:pStyle w:val="P17"/>
        <w:framePr w:w="6658" w:h="480" w:hRule="exact" w:wrap="none" w:vAnchor="page" w:hAnchor="margin" w:x="71" w:y="8783"/>
        <w:rPr>
          <w:rStyle w:val="C13"/>
          <w:rtl w:val="0"/>
        </w:rPr>
      </w:pPr>
      <w:r>
        <w:rPr>
          <w:rStyle w:val="C13"/>
          <w:rtl w:val="0"/>
        </w:rPr>
        <w:t>b) Navrhnout provedení úprav podkladu</w:t>
      </w:r>
    </w:p>
    <w:p>
      <w:pPr>
        <w:pStyle w:val="P30"/>
        <w:framePr w:w="3921" w:h="607" w:hRule="exact" w:wrap="none" w:vAnchor="page" w:hAnchor="margin" w:x="6800" w:y="8727"/>
        <w:rPr>
          <w:rStyle w:val="C3"/>
          <w:rtl w:val="0"/>
        </w:rPr>
      </w:pPr>
    </w:p>
    <w:p>
      <w:pPr>
        <w:pStyle w:val="P31"/>
        <w:framePr w:w="3839" w:h="480" w:hRule="exact" w:wrap="none" w:vAnchor="page" w:hAnchor="margin" w:x="6856" w:y="8783"/>
        <w:rPr>
          <w:rStyle w:val="C22"/>
          <w:rtl w:val="0"/>
        </w:rPr>
      </w:pPr>
      <w:r>
        <w:rPr>
          <w:rStyle w:val="C22"/>
          <w:rtl w:val="0"/>
        </w:rPr>
        <w:t>Praktické předvedení s ústním odůvodněním</w:t>
      </w:r>
    </w:p>
    <w:p>
      <w:pPr>
        <w:pStyle w:val="P32"/>
        <w:framePr w:w="10710" w:h="248" w:hRule="exact" w:wrap="none" w:vAnchor="page" w:hAnchor="margin" w:x="28" w:y="9447"/>
        <w:rPr>
          <w:rStyle w:val="C23"/>
          <w:rtl w:val="0"/>
        </w:rPr>
      </w:pPr>
      <w:r>
        <w:rPr>
          <w:rStyle w:val="C23"/>
          <w:rtl w:val="0"/>
        </w:rPr>
        <w:t>Je třeba splnit obě kritéria.</w:t>
      </w:r>
    </w:p>
    <w:p>
      <w:pPr>
        <w:pStyle w:val="P23"/>
        <w:framePr w:w="10710" w:h="340" w:hRule="exact" w:wrap="none" w:vAnchor="page" w:hAnchor="margin" w:x="28" w:y="9883"/>
        <w:rPr>
          <w:rStyle w:val="C18"/>
          <w:rtl w:val="0"/>
        </w:rPr>
      </w:pPr>
      <w:r>
        <w:rPr>
          <w:rStyle w:val="C18"/>
          <w:rtl w:val="0"/>
        </w:rPr>
        <w:t>Příprava izolačních materiálů pro provádění hydroizolací plochých střech</w:t>
      </w:r>
    </w:p>
    <w:p>
      <w:pPr>
        <w:pStyle w:val="P24"/>
        <w:framePr w:w="6713" w:h="376" w:hRule="exact" w:wrap="none" w:vAnchor="page" w:hAnchor="margin" w:x="45" w:y="10322"/>
        <w:rPr>
          <w:rStyle w:val="C3"/>
          <w:rtl w:val="0"/>
        </w:rPr>
      </w:pPr>
    </w:p>
    <w:p>
      <w:pPr>
        <w:pStyle w:val="P25"/>
        <w:framePr w:w="6661" w:h="249" w:hRule="exact" w:wrap="none" w:vAnchor="page" w:hAnchor="margin" w:x="71" w:y="10393"/>
        <w:rPr>
          <w:rStyle w:val="C19"/>
          <w:rtl w:val="0"/>
        </w:rPr>
      </w:pPr>
      <w:r>
        <w:rPr>
          <w:rStyle w:val="C19"/>
          <w:rtl w:val="0"/>
        </w:rPr>
        <w:t>Kritéria hodnocení</w:t>
      </w:r>
    </w:p>
    <w:p>
      <w:pPr>
        <w:pStyle w:val="P26"/>
        <w:framePr w:w="3918" w:h="376" w:hRule="exact" w:wrap="none" w:vAnchor="page" w:hAnchor="margin" w:x="6803" w:y="10322"/>
        <w:rPr>
          <w:rStyle w:val="C3"/>
          <w:rtl w:val="0"/>
        </w:rPr>
      </w:pPr>
    </w:p>
    <w:p>
      <w:pPr>
        <w:pStyle w:val="P27"/>
        <w:framePr w:w="3836" w:h="249" w:hRule="exact" w:wrap="none" w:vAnchor="page" w:hAnchor="margin" w:x="6859" w:y="10393"/>
        <w:rPr>
          <w:rStyle w:val="C20"/>
          <w:rtl w:val="0"/>
        </w:rPr>
      </w:pPr>
      <w:r>
        <w:rPr>
          <w:rStyle w:val="C20"/>
          <w:rtl w:val="0"/>
        </w:rPr>
        <w:t>Způsoby ověření</w:t>
      </w:r>
    </w:p>
    <w:p>
      <w:pPr>
        <w:pStyle w:val="P12"/>
        <w:framePr w:w="6710" w:h="607" w:hRule="exact" w:wrap="none" w:vAnchor="page" w:hAnchor="margin" w:x="45" w:y="10698"/>
        <w:rPr>
          <w:rStyle w:val="C3"/>
          <w:rtl w:val="0"/>
        </w:rPr>
      </w:pPr>
    </w:p>
    <w:p>
      <w:pPr>
        <w:pStyle w:val="P13"/>
        <w:framePr w:w="6658" w:h="480" w:hRule="exact" w:wrap="none" w:vAnchor="page" w:hAnchor="margin" w:x="71" w:y="10754"/>
        <w:rPr>
          <w:rStyle w:val="C11"/>
          <w:rtl w:val="0"/>
        </w:rPr>
      </w:pPr>
      <w:r>
        <w:rPr>
          <w:rStyle w:val="C11"/>
          <w:rtl w:val="0"/>
        </w:rPr>
        <w:t>a) Připravit izolační materiály dle zadání (asfaltové nebo fóliové) před jejich zabudováním vzhledem k jejich vlastnostem a klimatickým podmínkám</w:t>
      </w:r>
    </w:p>
    <w:p>
      <w:pPr>
        <w:pStyle w:val="P28"/>
        <w:framePr w:w="3921" w:h="607" w:hRule="exact" w:wrap="none" w:vAnchor="page" w:hAnchor="margin" w:x="6800" w:y="10698"/>
        <w:rPr>
          <w:rStyle w:val="C3"/>
          <w:rtl w:val="0"/>
        </w:rPr>
      </w:pPr>
    </w:p>
    <w:p>
      <w:pPr>
        <w:pStyle w:val="P29"/>
        <w:framePr w:w="3839" w:h="480" w:hRule="exact" w:wrap="none" w:vAnchor="page" w:hAnchor="margin" w:x="6856" w:y="10754"/>
        <w:rPr>
          <w:rStyle w:val="C21"/>
          <w:rtl w:val="0"/>
        </w:rPr>
      </w:pPr>
      <w:r>
        <w:rPr>
          <w:rStyle w:val="C21"/>
          <w:rtl w:val="0"/>
        </w:rPr>
        <w:t>Praktické předvedení s ústním odůvodněním</w:t>
      </w:r>
    </w:p>
    <w:p>
      <w:pPr>
        <w:pStyle w:val="P16"/>
        <w:framePr w:w="6710" w:h="607" w:hRule="exact" w:wrap="none" w:vAnchor="page" w:hAnchor="margin" w:x="45" w:y="11305"/>
        <w:rPr>
          <w:rStyle w:val="C3"/>
          <w:rtl w:val="0"/>
        </w:rPr>
      </w:pPr>
    </w:p>
    <w:p>
      <w:pPr>
        <w:pStyle w:val="P17"/>
        <w:framePr w:w="6658" w:h="480" w:hRule="exact" w:wrap="none" w:vAnchor="page" w:hAnchor="margin" w:x="71" w:y="11361"/>
        <w:rPr>
          <w:rStyle w:val="C13"/>
          <w:rtl w:val="0"/>
        </w:rPr>
      </w:pPr>
      <w:r>
        <w:rPr>
          <w:rStyle w:val="C13"/>
          <w:rtl w:val="0"/>
        </w:rPr>
        <w:t>b) Připravit pomocné materiály k použití</w:t>
      </w:r>
    </w:p>
    <w:p>
      <w:pPr>
        <w:pStyle w:val="P30"/>
        <w:framePr w:w="3921" w:h="607" w:hRule="exact" w:wrap="none" w:vAnchor="page" w:hAnchor="margin" w:x="6800" w:y="11305"/>
        <w:rPr>
          <w:rStyle w:val="C3"/>
          <w:rtl w:val="0"/>
        </w:rPr>
      </w:pPr>
    </w:p>
    <w:p>
      <w:pPr>
        <w:pStyle w:val="P31"/>
        <w:framePr w:w="3839" w:h="480" w:hRule="exact" w:wrap="none" w:vAnchor="page" w:hAnchor="margin" w:x="6856" w:y="11361"/>
        <w:rPr>
          <w:rStyle w:val="C22"/>
          <w:rtl w:val="0"/>
        </w:rPr>
      </w:pPr>
      <w:r>
        <w:rPr>
          <w:rStyle w:val="C22"/>
          <w:rtl w:val="0"/>
        </w:rPr>
        <w:t>Praktické předvedení s ústním odůvodněním</w:t>
      </w:r>
    </w:p>
    <w:p>
      <w:pPr>
        <w:pStyle w:val="P32"/>
        <w:framePr w:w="10710" w:h="248" w:hRule="exact" w:wrap="none" w:vAnchor="page" w:hAnchor="margin" w:x="28" w:y="120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hydroizolací plochých střech, 14.6.2026 23:54:04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svařovacích přístrojů a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Obsluhovat plynové jednotky k natavování a spojování živičných izolačních pásů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horkovzdušné jednotky ke spojování živičných a umělohmotných izolačních pásů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svařovací přístroje pro tavné spoje (spojovaní pomocí horkého klínu a extruzních spojů)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další nástroje a přístroje používané při provádění hydroizolací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a provést údržbu a opravy pracovních nástrojů a nářadí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s ústním vysvětlením</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Dodržovat opatření BOZP s ohledem na použité technologie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Doprava izolačních a ostatních materiálů a jejich ukládání, obsluhování dopravních prostředků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dopravní prostředky pro dopravu izolačních materiálů a jejich použití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Popsat způsoby dopravy a ukládání materiálů na střeše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Dopravit materiály na plochou střechu, obsluhovat dopravní prostředky dle zadání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Provádění hydroizolací plochých střech</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a) Provést hydroizolaci z asfaltových pasů na nosnou konstrukci (beton, bednění), na tepelnou izolaci (pěnový polystyrén, minerální vlákna, příp. další podle zadání)</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 s ústním odůvodněním</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b) Provést hydroizolaci ze syntetických fólií na nosnou konstrukci (beton, bednění), na tepelnou izolaci (pěnový polystyrén, minerální vlákna, příp. další podle zadání)</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s ústním odůvodněním</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Provést hydroizolaci ze syntetických stěrek na betonový podklad (nosnou konstrukci nebo spádovou vrstvu)</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s ústním odůvodněním</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plochých střech, 14.6.2026 23:54:04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Opracování konstrukčních detailů plochých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vytažení izolace na svislé konstrukce, opracování koutů a rohů, zesílení koutů a hran v izolaci z asfaltových pásů, syntetických fólií a stěrkových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Opracovat kruhový prostup v izolaci z asfaltových pásů, syntetických fólií a stěrkových materiálů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Ukončit izolaci na vpusti v izolaci z asfaltových pásů, syntetických fólií a stěrkových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dilatační závěr v izolaci z asfaltových pásů, syntetických fólií a stěrkových materiálů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odůvodněním</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Prokazování znalostí provádění tepelných izolací a parozábran plochých střech</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princip konstrukce plochých jednoplášťových střech s klasickým pořadím vrstev</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Vysvětlit princip konstrukce jednoplášťových střech s obráceným pořadím vrstev (s kombinovaným pořadím vrstev, typu „DUO“)</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c) Vysvětlit princip konstrukce plochých dvouplášťových střech</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d) Vysvětlit používání tepelných izolací ve střešních pláštích plochých střech</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Vysvětlit používání parotěsných zábran ve střešních pláštích plochých střech</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Prokazování znalostí kontroly, ochrany, údržby a předávání provedených hydroizolací</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Popsat kontrolu vodotěsnosti provedených hydroizolací</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b) Popsat pracovní postup provedení ochrany, údržby a předávání provedených izolací plochých střech, balkónů a teras</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Ústní ověření</w:t>
      </w:r>
    </w:p>
    <w:p>
      <w:pPr>
        <w:pStyle w:val="P32"/>
        <w:framePr w:w="10710" w:h="248" w:hRule="exact" w:wrap="none" w:vAnchor="page" w:hAnchor="margin" w:x="28" w:y="120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hydroizolací plochých střech, 14.6.2026 23:54:04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a dodržování BOZP při provádění hydroizolací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profesních činností na životní prostředí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a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hlavní zásady při likvidaci odpadů, zvláště chemických, hořlavin, žíravin</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a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skladování a manipulace s odpadem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a 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Dodržovat podmínky BOZP a PO při provádění hydroizolací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plochých střech, 14.6.2026 23:54:04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Po dohodě s autorizovanou osobou může použít vlastní nářadí a pracovní pomůcky odpovídající prováděným pracím.</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práce mohou probíhat pouze za technologicky příznivých klimatickým podmínek. Pod pojmem ploché střechy se ve standardu rozumí střechy ploché, střechy s provozními úpravami (inženýrské, pochozí – terasy, pojízdné, zelené, kombinované) a balkóny.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živičných pásů v hydroizolační soustavě (lepením, svářením),</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umělohmotných pásů,</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•provedení minimálně 50 m2 kompletního hydroizolačního střešního pláště z volitelné technologie s opracováním minimálně jednoho prostupu.</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posuzovat hospodárné využívání materiálů, dodržování technologických postupů a hledisek bezpečnosti práce, také časové zvládnutí jednotlivých úkolů. Předmětem hodnocení je i přístup k zadanému úkolu a manuální zručnost uchazeče.</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pStyle w:val="P33"/>
        <w:framePr w:w="10766" w:h="1837" w:hRule="exact" w:wrap="none" w:vAnchor="page" w:hAnchor="margin" w:x="0" w:y="8806"/>
        <w:rPr>
          <w:rStyle w:val="C3"/>
          <w:rtl w:val="0"/>
        </w:rPr>
      </w:pPr>
    </w:p>
    <w:p>
      <w:pPr>
        <w:pStyle w:val="P35"/>
        <w:framePr w:w="10710" w:h="340" w:hRule="exact" w:wrap="none" w:vAnchor="page" w:hAnchor="margin" w:x="28" w:y="8806"/>
        <w:rPr>
          <w:rStyle w:val="C25"/>
          <w:rtl w:val="0"/>
        </w:rPr>
      </w:pPr>
      <w:r>
        <w:rPr>
          <w:rStyle w:val="C25"/>
          <w:rtl w:val="0"/>
        </w:rPr>
        <w:t>Výsledné hodnocení</w:t>
      </w:r>
    </w:p>
    <w:p>
      <w:pPr>
        <w:keepNext w:val="0"/>
        <w:keepLines w:val="0"/>
        <w:framePr w:w="10766" w:h="1497" w:hRule="exact" w:wrap="none" w:vAnchor="page" w:hAnchor="margin" w:x="0" w:y="9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71"/>
        <w:rPr>
          <w:rStyle w:val="C3"/>
          <w:rtl w:val="0"/>
        </w:rPr>
      </w:pPr>
    </w:p>
    <w:p>
      <w:pPr>
        <w:pStyle w:val="P35"/>
        <w:framePr w:w="10710" w:h="340" w:hRule="exact" w:wrap="none" w:vAnchor="page" w:hAnchor="margin" w:x="28" w:y="10871"/>
        <w:rPr>
          <w:rStyle w:val="C25"/>
          <w:rtl w:val="0"/>
        </w:rPr>
      </w:pPr>
      <w:r>
        <w:rPr>
          <w:rStyle w:val="C25"/>
          <w:rtl w:val="0"/>
        </w:rPr>
        <w:t>Počet zkoušejících</w:t>
      </w:r>
    </w:p>
    <w:p>
      <w:pPr>
        <w:keepNext w:val="0"/>
        <w:keepLines w:val="0"/>
        <w:framePr w:w="10766" w:h="1036"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hydroizolací plochých střech, 14.6.2026 23:54:04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dříve existujícím oboru vzdělání 36-53-H/001 Izolatér a alespoň 5 let odborné praxe v realizaci zakázek hydroizolací,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zaměřením a alespoň 5 let odborné praxe v řídicích činnostech v oblasti realizace zakázek hydroizolací,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zaměřením a alespoň 5 let odborné praxe v řídicích činnostech v oblasti realizace zakázek hydroizolací,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a alespoň 5 let odborné praxe v řídicích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Montér/montérka hydroizolací plochých střech, střední vzdělání s výučním listem nebo maturitní zkouškou v oboru se stavebním zaměřením a alespoň 5 let odborné praxe ve funkci vedoucího pracovníka v oblasti hydroizolací, z toho minimálně jeden rok v období posledních dvou let před podáním žádosti o autorizaci.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o získání profesní kvalifikace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hydroizolací plochých střech, 14.6.2026 23:54:04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(staveniště) k provedení praktické části zkoušky dle typu prováděných prací</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složka s podklady pro zkoušející – metodické a organizační pokyny pro provádění a vyhodnocování zkoušek</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•pořadače pro archivaci dokumentů z procesu zkoušení</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se záznamem na SD kartu (průběh každé zkoušky bude dokumentován a uložen v odpovídající složce zkoušeného)</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standardním programovým vybavením (vyhodnocovací program bude sestaven v Excelu), každý zkoušený bude mít založenou archivní složku, tak aby výsledky byly kdykoliv dohledatelné (počítač musí být osazen čtečkou SD karet)</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měřítko, 2metr, úhloměr, vodováha, tloušťkoměr, kontrolní jehla, nůž na kontrolní řezy (kontrola homogenity svarů atd.), tužky a barevné křídy</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plynový hořák na asfalt, horkovzdušný Leister na folii, svařovací přístroj pro tavné spoje, drobné nářadí (válečky, nože, špachtle), nářadí na údržbu a seřizování hořáků, PB láhev s hadicemi</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odpovídající prováděným pracím</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příručky a další technickou dokumentaci k realizaci zkoušené technologie hydroizolací.</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103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pro vykonání zkoušky</w:t>
      </w:r>
    </w:p>
    <w:p>
      <w:pPr>
        <w:keepNext w:val="0"/>
        <w:keepLines w:val="0"/>
        <w:framePr w:w="10766" w:h="80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Montér/montérka hydroizolací plochých střech, 14.6.2026 23:54:04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A.W.A.L.,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Eduard Justa Ceramic Consulting Services</w:t>
      </w:r>
    </w:p>
    <w:p>
      <w:pPr>
        <w:pStyle w:val="P21"/>
        <w:framePr w:w="7654" w:h="331" w:hRule="exact" w:wrap="none" w:vAnchor="page" w:hAnchor="margin" w:x="28" w:y="15940"/>
        <w:rPr>
          <w:rStyle w:val="C16"/>
          <w:rtl w:val="0"/>
        </w:rPr>
      </w:pPr>
      <w:r>
        <w:rPr>
          <w:rStyle w:val="C16"/>
          <w:rtl w:val="0"/>
        </w:rPr>
        <w:t>Montér/montérka hydroizolací plochých střech, 14.6.2026 23:54:04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3A1FB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73ED1B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A56E1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9A70BD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