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B071FD" Type="http://schemas.openxmlformats.org/officeDocument/2006/relationships/officeDocument" Target="/word/document.xml" /><Relationship Id="coreR2EB071FD" Type="http://schemas.openxmlformats.org/package/2006/relationships/metadata/core-properties" Target="/docProps/core.xml" /><Relationship Id="customR2EB071F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Vizážistka (kód: 69-035-M)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Vizážistka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stavu pleti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poradenství v oblasti dekorativní kosmetiky a vizážistiky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povrchového čištění pleti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Zhodnocování tvaru obličeje, jeho jednotlivých částí a navrhování korekce vzhledových nedostatků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a úprava obočí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denního a večerního líčení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aplikace umělých řas</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Navrhování a provádění líčení pro modeling, fotografii a soutěžní (fantazijní) líčení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Dodržování hygienických zásad při použití kosmetických nástrojů a pomůcek</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Objednávání přípravků, pracovního materiálu a pomůcek pro péči o pleť</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vyúčtování služeb</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24.10.2014 do: 20.10.2019</w:t>
      </w:r>
    </w:p>
    <w:p>
      <w:pPr>
        <w:pStyle w:val="P21"/>
        <w:framePr w:w="7654" w:h="331" w:hRule="exact" w:wrap="none" w:vAnchor="page" w:hAnchor="margin" w:x="28" w:y="15940"/>
        <w:rPr>
          <w:rStyle w:val="C16"/>
          <w:rtl w:val="0"/>
        </w:rPr>
      </w:pPr>
      <w:r>
        <w:rPr>
          <w:rStyle w:val="C16"/>
          <w:rtl w:val="0"/>
        </w:rPr>
        <w:t>Vizážistka, 30.4.2026 15:12:08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stavu pleti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Zjistit a vyhodnotit aktuální stav pleti klienta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a 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možnosti vhodné péče o pleť a doporučit je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Poskytování poradenství v oblasti dekorativní kosmetiky a vizážistiky</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Charakterizovat přípravky dekorativní kosmetiky a vysvětlit způsob jejich použití</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Písemné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Vysvětlit klientovi zásady úpravy jednotlivých částí obličeje a doporučit mu vhodný způsob líčení</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c) Zdůvodnit postup a předvést použití konkrétních přípravků dekorativní kosmetiky na modelce</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 a praktické předvedení</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340" w:hRule="exact" w:wrap="none" w:vAnchor="page" w:hAnchor="margin" w:x="28" w:y="8014"/>
        <w:rPr>
          <w:rStyle w:val="C18"/>
          <w:rtl w:val="0"/>
        </w:rPr>
      </w:pPr>
      <w:r>
        <w:rPr>
          <w:rStyle w:val="C18"/>
          <w:rtl w:val="0"/>
        </w:rPr>
        <w:t>Provádění povrchového čištění pleti</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376" w:hRule="exact" w:wrap="none" w:vAnchor="page" w:hAnchor="margin" w:x="45" w:y="8829"/>
        <w:rPr>
          <w:rStyle w:val="C3"/>
          <w:rtl w:val="0"/>
        </w:rPr>
      </w:pPr>
    </w:p>
    <w:p>
      <w:pPr>
        <w:pStyle w:val="P13"/>
        <w:framePr w:w="6658" w:h="249" w:hRule="exact" w:wrap="none" w:vAnchor="page" w:hAnchor="margin" w:x="71" w:y="8885"/>
        <w:rPr>
          <w:rStyle w:val="C11"/>
          <w:rtl w:val="0"/>
        </w:rPr>
      </w:pPr>
      <w:r>
        <w:rPr>
          <w:rStyle w:val="C11"/>
          <w:rtl w:val="0"/>
        </w:rPr>
        <w:t>a) Popsat postup povrchového čištění pleti a zdůvodnit jeho význam</w:t>
      </w:r>
    </w:p>
    <w:p>
      <w:pPr>
        <w:pStyle w:val="P28"/>
        <w:framePr w:w="3921" w:h="376" w:hRule="exact" w:wrap="none" w:vAnchor="page" w:hAnchor="margin" w:x="6800" w:y="8829"/>
        <w:rPr>
          <w:rStyle w:val="C3"/>
          <w:rtl w:val="0"/>
        </w:rPr>
      </w:pPr>
    </w:p>
    <w:p>
      <w:pPr>
        <w:pStyle w:val="P29"/>
        <w:framePr w:w="3839" w:h="249" w:hRule="exact" w:wrap="none" w:vAnchor="page" w:hAnchor="margin" w:x="6856" w:y="8885"/>
        <w:rPr>
          <w:rStyle w:val="C21"/>
          <w:rtl w:val="0"/>
        </w:rPr>
      </w:pPr>
      <w:r>
        <w:rPr>
          <w:rStyle w:val="C21"/>
          <w:rtl w:val="0"/>
        </w:rPr>
        <w:t>Ústní a písemné ověření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Popsat postup odstranění očního make-upu</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Ústní a písemné ověření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c) Provést odstranění očního make-upu a povrchové čištění pleti</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Praktické předvedení</w:t>
      </w:r>
    </w:p>
    <w:p>
      <w:pPr>
        <w:pStyle w:val="P32"/>
        <w:framePr w:w="10710" w:h="248" w:hRule="exact" w:wrap="none" w:vAnchor="page" w:hAnchor="margin" w:x="28" w:y="10072"/>
        <w:rPr>
          <w:rStyle w:val="C23"/>
          <w:rtl w:val="0"/>
        </w:rPr>
      </w:pPr>
      <w:r>
        <w:rPr>
          <w:rStyle w:val="C23"/>
          <w:rtl w:val="0"/>
        </w:rPr>
        <w:t>Je třeba splnit všechna kritéria.</w:t>
      </w:r>
    </w:p>
    <w:p>
      <w:pPr>
        <w:pStyle w:val="P23"/>
        <w:framePr w:w="10710" w:h="340" w:hRule="exact" w:wrap="none" w:vAnchor="page" w:hAnchor="margin" w:x="28" w:y="10507"/>
        <w:rPr>
          <w:rStyle w:val="C18"/>
          <w:rtl w:val="0"/>
        </w:rPr>
      </w:pPr>
      <w:r>
        <w:rPr>
          <w:rStyle w:val="C18"/>
          <w:rtl w:val="0"/>
        </w:rPr>
        <w:t>Zhodnocování tvaru obličeje, jeho jednotlivých částí a navrhování korekce vzhledových nedostatků</w:t>
      </w:r>
    </w:p>
    <w:p>
      <w:pPr>
        <w:pStyle w:val="P24"/>
        <w:framePr w:w="6713" w:h="376" w:hRule="exact" w:wrap="none" w:vAnchor="page" w:hAnchor="margin" w:x="45" w:y="10946"/>
        <w:rPr>
          <w:rStyle w:val="C3"/>
          <w:rtl w:val="0"/>
        </w:rPr>
      </w:pPr>
    </w:p>
    <w:p>
      <w:pPr>
        <w:pStyle w:val="P25"/>
        <w:framePr w:w="6661" w:h="249" w:hRule="exact" w:wrap="none" w:vAnchor="page" w:hAnchor="margin" w:x="71" w:y="11017"/>
        <w:rPr>
          <w:rStyle w:val="C19"/>
          <w:rtl w:val="0"/>
        </w:rPr>
      </w:pPr>
      <w:r>
        <w:rPr>
          <w:rStyle w:val="C19"/>
          <w:rtl w:val="0"/>
        </w:rPr>
        <w:t>Kritéria hodnocení</w:t>
      </w:r>
    </w:p>
    <w:p>
      <w:pPr>
        <w:pStyle w:val="P26"/>
        <w:framePr w:w="3918" w:h="376" w:hRule="exact" w:wrap="none" w:vAnchor="page" w:hAnchor="margin" w:x="6803" w:y="10946"/>
        <w:rPr>
          <w:rStyle w:val="C3"/>
          <w:rtl w:val="0"/>
        </w:rPr>
      </w:pPr>
    </w:p>
    <w:p>
      <w:pPr>
        <w:pStyle w:val="P27"/>
        <w:framePr w:w="3836" w:h="249" w:hRule="exact" w:wrap="none" w:vAnchor="page" w:hAnchor="margin" w:x="6859" w:y="11017"/>
        <w:rPr>
          <w:rStyle w:val="C20"/>
          <w:rtl w:val="0"/>
        </w:rPr>
      </w:pPr>
      <w:r>
        <w:rPr>
          <w:rStyle w:val="C20"/>
          <w:rtl w:val="0"/>
        </w:rPr>
        <w:t>Způsoby ověření</w:t>
      </w:r>
    </w:p>
    <w:p>
      <w:pPr>
        <w:pStyle w:val="P12"/>
        <w:framePr w:w="6710" w:h="376" w:hRule="exact" w:wrap="none" w:vAnchor="page" w:hAnchor="margin" w:x="45" w:y="11323"/>
        <w:rPr>
          <w:rStyle w:val="C3"/>
          <w:rtl w:val="0"/>
        </w:rPr>
      </w:pPr>
    </w:p>
    <w:p>
      <w:pPr>
        <w:pStyle w:val="P13"/>
        <w:framePr w:w="6658" w:h="249" w:hRule="exact" w:wrap="none" w:vAnchor="page" w:hAnchor="margin" w:x="71" w:y="11379"/>
        <w:rPr>
          <w:rStyle w:val="C11"/>
          <w:rtl w:val="0"/>
        </w:rPr>
      </w:pPr>
      <w:r>
        <w:rPr>
          <w:rStyle w:val="C11"/>
          <w:rtl w:val="0"/>
        </w:rPr>
        <w:t>a) Určit a rozdělit tvary obličeje</w:t>
      </w:r>
    </w:p>
    <w:p>
      <w:pPr>
        <w:pStyle w:val="P28"/>
        <w:framePr w:w="3921" w:h="376" w:hRule="exact" w:wrap="none" w:vAnchor="page" w:hAnchor="margin" w:x="6800" w:y="11323"/>
        <w:rPr>
          <w:rStyle w:val="C3"/>
          <w:rtl w:val="0"/>
        </w:rPr>
      </w:pPr>
    </w:p>
    <w:p>
      <w:pPr>
        <w:pStyle w:val="P29"/>
        <w:framePr w:w="3839" w:h="249" w:hRule="exact" w:wrap="none" w:vAnchor="page" w:hAnchor="margin" w:x="6856" w:y="11379"/>
        <w:rPr>
          <w:rStyle w:val="C21"/>
          <w:rtl w:val="0"/>
        </w:rPr>
      </w:pPr>
      <w:r>
        <w:rPr>
          <w:rStyle w:val="C21"/>
          <w:rtl w:val="0"/>
        </w:rPr>
        <w:t>Písemné ověření</w:t>
      </w:r>
    </w:p>
    <w:p>
      <w:pPr>
        <w:pStyle w:val="P16"/>
        <w:framePr w:w="6710" w:h="376" w:hRule="exact" w:wrap="none" w:vAnchor="page" w:hAnchor="margin" w:x="45" w:y="11699"/>
        <w:rPr>
          <w:rStyle w:val="C3"/>
          <w:rtl w:val="0"/>
        </w:rPr>
      </w:pPr>
    </w:p>
    <w:p>
      <w:pPr>
        <w:pStyle w:val="P17"/>
        <w:framePr w:w="6658" w:h="249" w:hRule="exact" w:wrap="none" w:vAnchor="page" w:hAnchor="margin" w:x="71" w:y="11755"/>
        <w:rPr>
          <w:rStyle w:val="C13"/>
          <w:rtl w:val="0"/>
        </w:rPr>
      </w:pPr>
      <w:r>
        <w:rPr>
          <w:rStyle w:val="C13"/>
          <w:rtl w:val="0"/>
        </w:rPr>
        <w:t>b) Popsat tvary očí</w:t>
      </w:r>
    </w:p>
    <w:p>
      <w:pPr>
        <w:pStyle w:val="P30"/>
        <w:framePr w:w="3921" w:h="376" w:hRule="exact" w:wrap="none" w:vAnchor="page" w:hAnchor="margin" w:x="6800" w:y="11699"/>
        <w:rPr>
          <w:rStyle w:val="C3"/>
          <w:rtl w:val="0"/>
        </w:rPr>
      </w:pPr>
    </w:p>
    <w:p>
      <w:pPr>
        <w:pStyle w:val="P31"/>
        <w:framePr w:w="3839" w:h="249" w:hRule="exact" w:wrap="none" w:vAnchor="page" w:hAnchor="margin" w:x="6856" w:y="11755"/>
        <w:rPr>
          <w:rStyle w:val="C22"/>
          <w:rtl w:val="0"/>
        </w:rPr>
      </w:pPr>
      <w:r>
        <w:rPr>
          <w:rStyle w:val="C22"/>
          <w:rtl w:val="0"/>
        </w:rPr>
        <w:t>Písemné ověření</w:t>
      </w:r>
    </w:p>
    <w:p>
      <w:pPr>
        <w:pStyle w:val="P12"/>
        <w:framePr w:w="6710" w:h="376" w:hRule="exact" w:wrap="none" w:vAnchor="page" w:hAnchor="margin" w:x="45" w:y="12075"/>
        <w:rPr>
          <w:rStyle w:val="C3"/>
          <w:rtl w:val="0"/>
        </w:rPr>
      </w:pPr>
    </w:p>
    <w:p>
      <w:pPr>
        <w:pStyle w:val="P13"/>
        <w:framePr w:w="6658" w:h="249" w:hRule="exact" w:wrap="none" w:vAnchor="page" w:hAnchor="margin" w:x="71" w:y="12131"/>
        <w:rPr>
          <w:rStyle w:val="C11"/>
          <w:rtl w:val="0"/>
        </w:rPr>
      </w:pPr>
      <w:r>
        <w:rPr>
          <w:rStyle w:val="C11"/>
          <w:rtl w:val="0"/>
        </w:rPr>
        <w:t>c) Popsat tvary rtů</w:t>
      </w:r>
    </w:p>
    <w:p>
      <w:pPr>
        <w:pStyle w:val="P28"/>
        <w:framePr w:w="3921" w:h="376" w:hRule="exact" w:wrap="none" w:vAnchor="page" w:hAnchor="margin" w:x="6800" w:y="12075"/>
        <w:rPr>
          <w:rStyle w:val="C3"/>
          <w:rtl w:val="0"/>
        </w:rPr>
      </w:pPr>
    </w:p>
    <w:p>
      <w:pPr>
        <w:pStyle w:val="P29"/>
        <w:framePr w:w="3839" w:h="249" w:hRule="exact" w:wrap="none" w:vAnchor="page" w:hAnchor="margin" w:x="6856" w:y="12131"/>
        <w:rPr>
          <w:rStyle w:val="C21"/>
          <w:rtl w:val="0"/>
        </w:rPr>
      </w:pPr>
      <w:r>
        <w:rPr>
          <w:rStyle w:val="C21"/>
          <w:rtl w:val="0"/>
        </w:rPr>
        <w:t>Písemné ověření</w:t>
      </w:r>
    </w:p>
    <w:p>
      <w:pPr>
        <w:pStyle w:val="P16"/>
        <w:framePr w:w="6710" w:h="376" w:hRule="exact" w:wrap="none" w:vAnchor="page" w:hAnchor="margin" w:x="45" w:y="12451"/>
        <w:rPr>
          <w:rStyle w:val="C3"/>
          <w:rtl w:val="0"/>
        </w:rPr>
      </w:pPr>
    </w:p>
    <w:p>
      <w:pPr>
        <w:pStyle w:val="P17"/>
        <w:framePr w:w="6658" w:h="249" w:hRule="exact" w:wrap="none" w:vAnchor="page" w:hAnchor="margin" w:x="71" w:y="12507"/>
        <w:rPr>
          <w:rStyle w:val="C13"/>
          <w:rtl w:val="0"/>
        </w:rPr>
      </w:pPr>
      <w:r>
        <w:rPr>
          <w:rStyle w:val="C13"/>
          <w:rtl w:val="0"/>
        </w:rPr>
        <w:t>d) Navrhnout korekci tvarů obličeje, očí a rtů pomocí dekorativní kosmetiky</w:t>
      </w:r>
    </w:p>
    <w:p>
      <w:pPr>
        <w:pStyle w:val="P30"/>
        <w:framePr w:w="3921" w:h="376" w:hRule="exact" w:wrap="none" w:vAnchor="page" w:hAnchor="margin" w:x="6800" w:y="12451"/>
        <w:rPr>
          <w:rStyle w:val="C3"/>
          <w:rtl w:val="0"/>
        </w:rPr>
      </w:pPr>
    </w:p>
    <w:p>
      <w:pPr>
        <w:pStyle w:val="P31"/>
        <w:framePr w:w="3839" w:h="249" w:hRule="exact" w:wrap="none" w:vAnchor="page" w:hAnchor="margin" w:x="6856" w:y="12507"/>
        <w:rPr>
          <w:rStyle w:val="C22"/>
          <w:rtl w:val="0"/>
        </w:rPr>
      </w:pPr>
      <w:r>
        <w:rPr>
          <w:rStyle w:val="C22"/>
          <w:rtl w:val="0"/>
        </w:rPr>
        <w:t>Ústní ověření a praktické předvedení</w:t>
      </w:r>
    </w:p>
    <w:p>
      <w:pPr>
        <w:pStyle w:val="P32"/>
        <w:framePr w:w="10710" w:h="248" w:hRule="exact" w:wrap="none" w:vAnchor="page" w:hAnchor="margin" w:x="28" w:y="12941"/>
        <w:rPr>
          <w:rStyle w:val="C23"/>
          <w:rtl w:val="0"/>
        </w:rPr>
      </w:pPr>
      <w:r>
        <w:rPr>
          <w:rStyle w:val="C23"/>
          <w:rtl w:val="0"/>
        </w:rPr>
        <w:t>Je třeba splnit všechna kritéria.</w:t>
      </w:r>
    </w:p>
    <w:p>
      <w:pPr>
        <w:pStyle w:val="P23"/>
        <w:framePr w:w="10710" w:h="340" w:hRule="exact" w:wrap="none" w:vAnchor="page" w:hAnchor="margin" w:x="28" w:y="13377"/>
        <w:rPr>
          <w:rStyle w:val="C18"/>
          <w:rtl w:val="0"/>
        </w:rPr>
      </w:pPr>
      <w:r>
        <w:rPr>
          <w:rStyle w:val="C18"/>
          <w:rtl w:val="0"/>
        </w:rPr>
        <w:t>Posuzování a úprava obočí</w:t>
      </w:r>
    </w:p>
    <w:p>
      <w:pPr>
        <w:pStyle w:val="P24"/>
        <w:framePr w:w="6713" w:h="376" w:hRule="exact" w:wrap="none" w:vAnchor="page" w:hAnchor="margin" w:x="45" w:y="13816"/>
        <w:rPr>
          <w:rStyle w:val="C3"/>
          <w:rtl w:val="0"/>
        </w:rPr>
      </w:pPr>
    </w:p>
    <w:p>
      <w:pPr>
        <w:pStyle w:val="P25"/>
        <w:framePr w:w="6661" w:h="249" w:hRule="exact" w:wrap="none" w:vAnchor="page" w:hAnchor="margin" w:x="71" w:y="13887"/>
        <w:rPr>
          <w:rStyle w:val="C19"/>
          <w:rtl w:val="0"/>
        </w:rPr>
      </w:pPr>
      <w:r>
        <w:rPr>
          <w:rStyle w:val="C19"/>
          <w:rtl w:val="0"/>
        </w:rPr>
        <w:t>Kritéria hodnocení</w:t>
      </w:r>
    </w:p>
    <w:p>
      <w:pPr>
        <w:pStyle w:val="P26"/>
        <w:framePr w:w="3918" w:h="376" w:hRule="exact" w:wrap="none" w:vAnchor="page" w:hAnchor="margin" w:x="6803" w:y="13816"/>
        <w:rPr>
          <w:rStyle w:val="C3"/>
          <w:rtl w:val="0"/>
        </w:rPr>
      </w:pPr>
    </w:p>
    <w:p>
      <w:pPr>
        <w:pStyle w:val="P27"/>
        <w:framePr w:w="3836" w:h="249" w:hRule="exact" w:wrap="none" w:vAnchor="page" w:hAnchor="margin" w:x="6859" w:y="13887"/>
        <w:rPr>
          <w:rStyle w:val="C20"/>
          <w:rtl w:val="0"/>
        </w:rPr>
      </w:pPr>
      <w:r>
        <w:rPr>
          <w:rStyle w:val="C20"/>
          <w:rtl w:val="0"/>
        </w:rPr>
        <w:t>Způsoby ověření</w:t>
      </w:r>
    </w:p>
    <w:p>
      <w:pPr>
        <w:pStyle w:val="P12"/>
        <w:framePr w:w="6710" w:h="376" w:hRule="exact" w:wrap="none" w:vAnchor="page" w:hAnchor="margin" w:x="45" w:y="14192"/>
        <w:rPr>
          <w:rStyle w:val="C3"/>
          <w:rtl w:val="0"/>
        </w:rPr>
      </w:pPr>
    </w:p>
    <w:p>
      <w:pPr>
        <w:pStyle w:val="P13"/>
        <w:framePr w:w="6658" w:h="249" w:hRule="exact" w:wrap="none" w:vAnchor="page" w:hAnchor="margin" w:x="71" w:y="14248"/>
        <w:rPr>
          <w:rStyle w:val="C11"/>
          <w:rtl w:val="0"/>
        </w:rPr>
      </w:pPr>
      <w:r>
        <w:rPr>
          <w:rStyle w:val="C11"/>
          <w:rtl w:val="0"/>
        </w:rPr>
        <w:t>a) Popsat význam správného tvaru a délky obočí</w:t>
      </w:r>
    </w:p>
    <w:p>
      <w:pPr>
        <w:pStyle w:val="P28"/>
        <w:framePr w:w="3921" w:h="376" w:hRule="exact" w:wrap="none" w:vAnchor="page" w:hAnchor="margin" w:x="6800" w:y="14192"/>
        <w:rPr>
          <w:rStyle w:val="C3"/>
          <w:rtl w:val="0"/>
        </w:rPr>
      </w:pPr>
    </w:p>
    <w:p>
      <w:pPr>
        <w:pStyle w:val="P29"/>
        <w:framePr w:w="3839" w:h="249" w:hRule="exact" w:wrap="none" w:vAnchor="page" w:hAnchor="margin" w:x="6856" w:y="14248"/>
        <w:rPr>
          <w:rStyle w:val="C21"/>
          <w:rtl w:val="0"/>
        </w:rPr>
      </w:pPr>
      <w:r>
        <w:rPr>
          <w:rStyle w:val="C21"/>
          <w:rtl w:val="0"/>
        </w:rPr>
        <w:t>Ústní ověření</w:t>
      </w:r>
    </w:p>
    <w:p>
      <w:pPr>
        <w:pStyle w:val="P16"/>
        <w:framePr w:w="6710" w:h="376" w:hRule="exact" w:wrap="none" w:vAnchor="page" w:hAnchor="margin" w:x="45" w:y="14568"/>
        <w:rPr>
          <w:rStyle w:val="C3"/>
          <w:rtl w:val="0"/>
        </w:rPr>
      </w:pPr>
    </w:p>
    <w:p>
      <w:pPr>
        <w:pStyle w:val="P17"/>
        <w:framePr w:w="6658" w:h="249" w:hRule="exact" w:wrap="none" w:vAnchor="page" w:hAnchor="margin" w:x="71" w:y="14624"/>
        <w:rPr>
          <w:rStyle w:val="C13"/>
          <w:rtl w:val="0"/>
        </w:rPr>
      </w:pPr>
      <w:r>
        <w:rPr>
          <w:rStyle w:val="C13"/>
          <w:rtl w:val="0"/>
        </w:rPr>
        <w:t>b) Vysvětlit způsoby korekce tvaru a délky obočí</w:t>
      </w:r>
    </w:p>
    <w:p>
      <w:pPr>
        <w:pStyle w:val="P30"/>
        <w:framePr w:w="3921" w:h="376" w:hRule="exact" w:wrap="none" w:vAnchor="page" w:hAnchor="margin" w:x="6800" w:y="14568"/>
        <w:rPr>
          <w:rStyle w:val="C3"/>
          <w:rtl w:val="0"/>
        </w:rPr>
      </w:pPr>
    </w:p>
    <w:p>
      <w:pPr>
        <w:pStyle w:val="P31"/>
        <w:framePr w:w="3839" w:h="249" w:hRule="exact" w:wrap="none" w:vAnchor="page" w:hAnchor="margin" w:x="6856" w:y="14624"/>
        <w:rPr>
          <w:rStyle w:val="C22"/>
          <w:rtl w:val="0"/>
        </w:rPr>
      </w:pPr>
      <w:r>
        <w:rPr>
          <w:rStyle w:val="C22"/>
          <w:rtl w:val="0"/>
        </w:rPr>
        <w:t>Ústní ověření</w:t>
      </w:r>
    </w:p>
    <w:p>
      <w:pPr>
        <w:pStyle w:val="P12"/>
        <w:framePr w:w="6710" w:h="376" w:hRule="exact" w:wrap="none" w:vAnchor="page" w:hAnchor="margin" w:x="45" w:y="14945"/>
        <w:rPr>
          <w:rStyle w:val="C3"/>
          <w:rtl w:val="0"/>
        </w:rPr>
      </w:pPr>
    </w:p>
    <w:p>
      <w:pPr>
        <w:pStyle w:val="P13"/>
        <w:framePr w:w="6658" w:h="249" w:hRule="exact" w:wrap="none" w:vAnchor="page" w:hAnchor="margin" w:x="71" w:y="15001"/>
        <w:rPr>
          <w:rStyle w:val="C11"/>
          <w:rtl w:val="0"/>
        </w:rPr>
      </w:pPr>
      <w:r>
        <w:rPr>
          <w:rStyle w:val="C11"/>
          <w:rtl w:val="0"/>
        </w:rPr>
        <w:t>c) Provést úpravu obočí</w:t>
      </w:r>
    </w:p>
    <w:p>
      <w:pPr>
        <w:pStyle w:val="P28"/>
        <w:framePr w:w="3921" w:h="376" w:hRule="exact" w:wrap="none" w:vAnchor="page" w:hAnchor="margin" w:x="6800" w:y="14945"/>
        <w:rPr>
          <w:rStyle w:val="C3"/>
          <w:rtl w:val="0"/>
        </w:rPr>
      </w:pPr>
    </w:p>
    <w:p>
      <w:pPr>
        <w:pStyle w:val="P29"/>
        <w:framePr w:w="3839" w:h="249" w:hRule="exact" w:wrap="none" w:vAnchor="page" w:hAnchor="margin" w:x="6856" w:y="15001"/>
        <w:rPr>
          <w:rStyle w:val="C21"/>
          <w:rtl w:val="0"/>
        </w:rPr>
      </w:pPr>
      <w:r>
        <w:rPr>
          <w:rStyle w:val="C21"/>
          <w:rtl w:val="0"/>
        </w:rPr>
        <w:t>Praktické předvedení</w:t>
      </w:r>
    </w:p>
    <w:p>
      <w:pPr>
        <w:pStyle w:val="P32"/>
        <w:framePr w:w="10710" w:h="248" w:hRule="exact" w:wrap="none" w:vAnchor="page" w:hAnchor="margin" w:x="28" w:y="154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Vizážistka, 30.4.2026 15:12:08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denního a večerního líčení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denní líčení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večerní líčení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a zdůvodnit zvolený postup</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Provádění aplikace umělých řas</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Vybrat vhodné pracovní pomůcky</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 a 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Provést lepení umělých řas</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Provést odstranění umělých řas</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Navrhování a provádění líčení pro modeling, fotografii a soutěžní (fantazijní) líčení</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Vytvořit návrh líčení na určité tematické zadání</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Praktické předvedení</w:t>
      </w:r>
    </w:p>
    <w:p>
      <w:pPr>
        <w:pStyle w:val="P16"/>
        <w:framePr w:w="6710" w:h="376" w:hRule="exact" w:wrap="none" w:vAnchor="page" w:hAnchor="margin" w:x="45" w:y="8332"/>
        <w:rPr>
          <w:rStyle w:val="C3"/>
          <w:rtl w:val="0"/>
        </w:rPr>
      </w:pPr>
    </w:p>
    <w:p>
      <w:pPr>
        <w:pStyle w:val="P17"/>
        <w:framePr w:w="6658" w:h="249" w:hRule="exact" w:wrap="none" w:vAnchor="page" w:hAnchor="margin" w:x="71" w:y="8388"/>
        <w:rPr>
          <w:rStyle w:val="C13"/>
          <w:rtl w:val="0"/>
        </w:rPr>
      </w:pPr>
      <w:r>
        <w:rPr>
          <w:rStyle w:val="C13"/>
          <w:rtl w:val="0"/>
        </w:rPr>
        <w:t>b) Provést navrhované líčení</w:t>
      </w:r>
    </w:p>
    <w:p>
      <w:pPr>
        <w:pStyle w:val="P30"/>
        <w:framePr w:w="3921" w:h="376" w:hRule="exact" w:wrap="none" w:vAnchor="page" w:hAnchor="margin" w:x="6800" w:y="8332"/>
        <w:rPr>
          <w:rStyle w:val="C3"/>
          <w:rtl w:val="0"/>
        </w:rPr>
      </w:pPr>
    </w:p>
    <w:p>
      <w:pPr>
        <w:pStyle w:val="P31"/>
        <w:framePr w:w="3839" w:h="249" w:hRule="exact" w:wrap="none" w:vAnchor="page" w:hAnchor="margin" w:x="6856" w:y="8388"/>
        <w:rPr>
          <w:rStyle w:val="C22"/>
          <w:rtl w:val="0"/>
        </w:rPr>
      </w:pPr>
      <w:r>
        <w:rPr>
          <w:rStyle w:val="C22"/>
          <w:rtl w:val="0"/>
        </w:rPr>
        <w:t>Praktické předvedení</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c) Popsat a zdůvodnit detailní provedení líčení i celkový dojem návrhu</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Ústní ověření</w:t>
      </w:r>
    </w:p>
    <w:p>
      <w:pPr>
        <w:pStyle w:val="P32"/>
        <w:framePr w:w="10710" w:h="248" w:hRule="exact" w:wrap="none" w:vAnchor="page" w:hAnchor="margin" w:x="28" w:y="9198"/>
        <w:rPr>
          <w:rStyle w:val="C23"/>
          <w:rtl w:val="0"/>
        </w:rPr>
      </w:pPr>
      <w:r>
        <w:rPr>
          <w:rStyle w:val="C23"/>
          <w:rtl w:val="0"/>
        </w:rPr>
        <w:t>Je třeba splnit všechna kritéria</w:t>
      </w:r>
    </w:p>
    <w:p>
      <w:pPr>
        <w:pStyle w:val="P23"/>
        <w:framePr w:w="10710" w:h="340" w:hRule="exact" w:wrap="none" w:vAnchor="page" w:hAnchor="margin" w:x="28" w:y="9634"/>
        <w:rPr>
          <w:rStyle w:val="C18"/>
          <w:rtl w:val="0"/>
        </w:rPr>
      </w:pPr>
      <w:r>
        <w:rPr>
          <w:rStyle w:val="C18"/>
          <w:rtl w:val="0"/>
        </w:rPr>
        <w:t>Dodržování hygienických zásad při použití kosmetických nástrojů a pomůcek</w:t>
      </w:r>
    </w:p>
    <w:p>
      <w:pPr>
        <w:pStyle w:val="P24"/>
        <w:framePr w:w="6713" w:h="376" w:hRule="exact" w:wrap="none" w:vAnchor="page" w:hAnchor="margin" w:x="45" w:y="10073"/>
        <w:rPr>
          <w:rStyle w:val="C3"/>
          <w:rtl w:val="0"/>
        </w:rPr>
      </w:pPr>
    </w:p>
    <w:p>
      <w:pPr>
        <w:pStyle w:val="P25"/>
        <w:framePr w:w="6661" w:h="249" w:hRule="exact" w:wrap="none" w:vAnchor="page" w:hAnchor="margin" w:x="71" w:y="10144"/>
        <w:rPr>
          <w:rStyle w:val="C19"/>
          <w:rtl w:val="0"/>
        </w:rPr>
      </w:pPr>
      <w:r>
        <w:rPr>
          <w:rStyle w:val="C19"/>
          <w:rtl w:val="0"/>
        </w:rPr>
        <w:t>Kritéria hodnocení</w:t>
      </w:r>
    </w:p>
    <w:p>
      <w:pPr>
        <w:pStyle w:val="P26"/>
        <w:framePr w:w="3918" w:h="376" w:hRule="exact" w:wrap="none" w:vAnchor="page" w:hAnchor="margin" w:x="6803" w:y="10073"/>
        <w:rPr>
          <w:rStyle w:val="C3"/>
          <w:rtl w:val="0"/>
        </w:rPr>
      </w:pPr>
    </w:p>
    <w:p>
      <w:pPr>
        <w:pStyle w:val="P27"/>
        <w:framePr w:w="3836" w:h="249" w:hRule="exact" w:wrap="none" w:vAnchor="page" w:hAnchor="margin" w:x="6859" w:y="10144"/>
        <w:rPr>
          <w:rStyle w:val="C20"/>
          <w:rtl w:val="0"/>
        </w:rPr>
      </w:pPr>
      <w:r>
        <w:rPr>
          <w:rStyle w:val="C20"/>
          <w:rtl w:val="0"/>
        </w:rPr>
        <w:t>Způsoby ověření</w:t>
      </w:r>
    </w:p>
    <w:p>
      <w:pPr>
        <w:pStyle w:val="P12"/>
        <w:framePr w:w="6710" w:h="607" w:hRule="exact" w:wrap="none" w:vAnchor="page" w:hAnchor="margin" w:x="45" w:y="10449"/>
        <w:rPr>
          <w:rStyle w:val="C3"/>
          <w:rtl w:val="0"/>
        </w:rPr>
      </w:pPr>
    </w:p>
    <w:p>
      <w:pPr>
        <w:pStyle w:val="P13"/>
        <w:framePr w:w="6658" w:h="480" w:hRule="exact" w:wrap="none" w:vAnchor="page" w:hAnchor="margin" w:x="71" w:y="10505"/>
        <w:rPr>
          <w:rStyle w:val="C11"/>
          <w:rtl w:val="0"/>
        </w:rPr>
      </w:pPr>
      <w:r>
        <w:rPr>
          <w:rStyle w:val="C11"/>
          <w:rtl w:val="0"/>
        </w:rPr>
        <w:t>a) Vyjmenovat desinfekční přípravky a přístroje vhodné k desinfekci a sterilizaci kosmetických nástrojů a pomůcek</w:t>
      </w:r>
    </w:p>
    <w:p>
      <w:pPr>
        <w:pStyle w:val="P28"/>
        <w:framePr w:w="3921" w:h="607" w:hRule="exact" w:wrap="none" w:vAnchor="page" w:hAnchor="margin" w:x="6800" w:y="10449"/>
        <w:rPr>
          <w:rStyle w:val="C3"/>
          <w:rtl w:val="0"/>
        </w:rPr>
      </w:pPr>
    </w:p>
    <w:p>
      <w:pPr>
        <w:pStyle w:val="P29"/>
        <w:framePr w:w="3839" w:h="480" w:hRule="exact" w:wrap="none" w:vAnchor="page" w:hAnchor="margin" w:x="6856" w:y="10505"/>
        <w:rPr>
          <w:rStyle w:val="C21"/>
          <w:rtl w:val="0"/>
        </w:rPr>
      </w:pPr>
      <w:r>
        <w:rPr>
          <w:rStyle w:val="C21"/>
          <w:rtl w:val="0"/>
        </w:rPr>
        <w:t>Písemné ověření</w:t>
      </w:r>
    </w:p>
    <w:p>
      <w:pPr>
        <w:pStyle w:val="P16"/>
        <w:framePr w:w="6710" w:h="376" w:hRule="exact" w:wrap="none" w:vAnchor="page" w:hAnchor="margin" w:x="45" w:y="11056"/>
        <w:rPr>
          <w:rStyle w:val="C3"/>
          <w:rtl w:val="0"/>
        </w:rPr>
      </w:pPr>
    </w:p>
    <w:p>
      <w:pPr>
        <w:pStyle w:val="P17"/>
        <w:framePr w:w="6658" w:h="249" w:hRule="exact" w:wrap="none" w:vAnchor="page" w:hAnchor="margin" w:x="71" w:y="11112"/>
        <w:rPr>
          <w:rStyle w:val="C13"/>
          <w:rtl w:val="0"/>
        </w:rPr>
      </w:pPr>
      <w:r>
        <w:rPr>
          <w:rStyle w:val="C13"/>
          <w:rtl w:val="0"/>
        </w:rPr>
        <w:t>b) Vydesinfikovat pracovní pomůcky (štětce)</w:t>
      </w:r>
    </w:p>
    <w:p>
      <w:pPr>
        <w:pStyle w:val="P30"/>
        <w:framePr w:w="3921" w:h="376" w:hRule="exact" w:wrap="none" w:vAnchor="page" w:hAnchor="margin" w:x="6800" w:y="11056"/>
        <w:rPr>
          <w:rStyle w:val="C3"/>
          <w:rtl w:val="0"/>
        </w:rPr>
      </w:pPr>
    </w:p>
    <w:p>
      <w:pPr>
        <w:pStyle w:val="P31"/>
        <w:framePr w:w="3839" w:h="249" w:hRule="exact" w:wrap="none" w:vAnchor="page" w:hAnchor="margin" w:x="6856" w:y="11112"/>
        <w:rPr>
          <w:rStyle w:val="C22"/>
          <w:rtl w:val="0"/>
        </w:rPr>
      </w:pPr>
      <w:r>
        <w:rPr>
          <w:rStyle w:val="C22"/>
          <w:rtl w:val="0"/>
        </w:rPr>
        <w:t>Praktické předvedení</w:t>
      </w:r>
    </w:p>
    <w:p>
      <w:pPr>
        <w:pStyle w:val="P32"/>
        <w:framePr w:w="10710" w:h="248" w:hRule="exact" w:wrap="none" w:vAnchor="page" w:hAnchor="margin" w:x="28" w:y="11546"/>
        <w:rPr>
          <w:rStyle w:val="C23"/>
          <w:rtl w:val="0"/>
        </w:rPr>
      </w:pPr>
      <w:r>
        <w:rPr>
          <w:rStyle w:val="C23"/>
          <w:rtl w:val="0"/>
        </w:rPr>
        <w:t>Je třeba splnit obě kritéria.</w:t>
      </w:r>
    </w:p>
    <w:p>
      <w:pPr>
        <w:pStyle w:val="P23"/>
        <w:framePr w:w="10710" w:h="340" w:hRule="exact" w:wrap="none" w:vAnchor="page" w:hAnchor="margin" w:x="28" w:y="11982"/>
        <w:rPr>
          <w:rStyle w:val="C18"/>
          <w:rtl w:val="0"/>
        </w:rPr>
      </w:pPr>
      <w:r>
        <w:rPr>
          <w:rStyle w:val="C18"/>
          <w:rtl w:val="0"/>
        </w:rPr>
        <w:t>Objednávání přípravků, pracovního materiálu a pomůcek pro péči o pleť</w:t>
      </w:r>
    </w:p>
    <w:p>
      <w:pPr>
        <w:pStyle w:val="P24"/>
        <w:framePr w:w="6713" w:h="376" w:hRule="exact" w:wrap="none" w:vAnchor="page" w:hAnchor="margin" w:x="45" w:y="12421"/>
        <w:rPr>
          <w:rStyle w:val="C3"/>
          <w:rtl w:val="0"/>
        </w:rPr>
      </w:pPr>
    </w:p>
    <w:p>
      <w:pPr>
        <w:pStyle w:val="P25"/>
        <w:framePr w:w="6661" w:h="249" w:hRule="exact" w:wrap="none" w:vAnchor="page" w:hAnchor="margin" w:x="71" w:y="12492"/>
        <w:rPr>
          <w:rStyle w:val="C19"/>
          <w:rtl w:val="0"/>
        </w:rPr>
      </w:pPr>
      <w:r>
        <w:rPr>
          <w:rStyle w:val="C19"/>
          <w:rtl w:val="0"/>
        </w:rPr>
        <w:t>Kritéria hodnocení</w:t>
      </w:r>
    </w:p>
    <w:p>
      <w:pPr>
        <w:pStyle w:val="P26"/>
        <w:framePr w:w="3918" w:h="376" w:hRule="exact" w:wrap="none" w:vAnchor="page" w:hAnchor="margin" w:x="6803" w:y="12421"/>
        <w:rPr>
          <w:rStyle w:val="C3"/>
          <w:rtl w:val="0"/>
        </w:rPr>
      </w:pPr>
    </w:p>
    <w:p>
      <w:pPr>
        <w:pStyle w:val="P27"/>
        <w:framePr w:w="3836" w:h="249" w:hRule="exact" w:wrap="none" w:vAnchor="page" w:hAnchor="margin" w:x="6859" w:y="12492"/>
        <w:rPr>
          <w:rStyle w:val="C20"/>
          <w:rtl w:val="0"/>
        </w:rPr>
      </w:pPr>
      <w:r>
        <w:rPr>
          <w:rStyle w:val="C20"/>
          <w:rtl w:val="0"/>
        </w:rPr>
        <w:t>Způsoby ověření</w:t>
      </w:r>
    </w:p>
    <w:p>
      <w:pPr>
        <w:pStyle w:val="P12"/>
        <w:framePr w:w="6710" w:h="376" w:hRule="exact" w:wrap="none" w:vAnchor="page" w:hAnchor="margin" w:x="45" w:y="12797"/>
        <w:rPr>
          <w:rStyle w:val="C3"/>
          <w:rtl w:val="0"/>
        </w:rPr>
      </w:pPr>
    </w:p>
    <w:p>
      <w:pPr>
        <w:pStyle w:val="P13"/>
        <w:framePr w:w="6658" w:h="249" w:hRule="exact" w:wrap="none" w:vAnchor="page" w:hAnchor="margin" w:x="71" w:y="12853"/>
        <w:rPr>
          <w:rStyle w:val="C11"/>
          <w:rtl w:val="0"/>
        </w:rPr>
      </w:pPr>
      <w:r>
        <w:rPr>
          <w:rStyle w:val="C11"/>
          <w:rtl w:val="0"/>
        </w:rPr>
        <w:t>a) Vysvětlit způsob evidence a skladování kosmetických přípravků</w:t>
      </w:r>
    </w:p>
    <w:p>
      <w:pPr>
        <w:pStyle w:val="P28"/>
        <w:framePr w:w="3921" w:h="376" w:hRule="exact" w:wrap="none" w:vAnchor="page" w:hAnchor="margin" w:x="6800" w:y="12797"/>
        <w:rPr>
          <w:rStyle w:val="C3"/>
          <w:rtl w:val="0"/>
        </w:rPr>
      </w:pPr>
    </w:p>
    <w:p>
      <w:pPr>
        <w:pStyle w:val="P29"/>
        <w:framePr w:w="3839" w:h="249" w:hRule="exact" w:wrap="none" w:vAnchor="page" w:hAnchor="margin" w:x="6856" w:y="12853"/>
        <w:rPr>
          <w:rStyle w:val="C21"/>
          <w:rtl w:val="0"/>
        </w:rPr>
      </w:pPr>
      <w:r>
        <w:rPr>
          <w:rStyle w:val="C21"/>
          <w:rtl w:val="0"/>
        </w:rPr>
        <w:t>Ústní ověření</w:t>
      </w:r>
    </w:p>
    <w:p>
      <w:pPr>
        <w:pStyle w:val="P16"/>
        <w:framePr w:w="6710" w:h="607" w:hRule="exact" w:wrap="none" w:vAnchor="page" w:hAnchor="margin" w:x="45" w:y="13173"/>
        <w:rPr>
          <w:rStyle w:val="C3"/>
          <w:rtl w:val="0"/>
        </w:rPr>
      </w:pPr>
    </w:p>
    <w:p>
      <w:pPr>
        <w:pStyle w:val="P17"/>
        <w:framePr w:w="6658" w:h="480" w:hRule="exact" w:wrap="none" w:vAnchor="page" w:hAnchor="margin" w:x="71" w:y="13229"/>
        <w:rPr>
          <w:rStyle w:val="C13"/>
          <w:rtl w:val="0"/>
        </w:rPr>
      </w:pPr>
      <w:r>
        <w:rPr>
          <w:rStyle w:val="C13"/>
          <w:rtl w:val="0"/>
        </w:rPr>
        <w:t>b) Vyhledat v nabídce trhu vhodné přípravky a zhodnotit jejich použitelnost pro dané pracoviště</w:t>
      </w:r>
    </w:p>
    <w:p>
      <w:pPr>
        <w:pStyle w:val="P30"/>
        <w:framePr w:w="3921" w:h="607" w:hRule="exact" w:wrap="none" w:vAnchor="page" w:hAnchor="margin" w:x="6800" w:y="13173"/>
        <w:rPr>
          <w:rStyle w:val="C3"/>
          <w:rtl w:val="0"/>
        </w:rPr>
      </w:pPr>
    </w:p>
    <w:p>
      <w:pPr>
        <w:pStyle w:val="P31"/>
        <w:framePr w:w="3839" w:h="480" w:hRule="exact" w:wrap="none" w:vAnchor="page" w:hAnchor="margin" w:x="6856" w:y="13229"/>
        <w:rPr>
          <w:rStyle w:val="C22"/>
          <w:rtl w:val="0"/>
        </w:rPr>
      </w:pPr>
      <w:r>
        <w:rPr>
          <w:rStyle w:val="C22"/>
          <w:rtl w:val="0"/>
        </w:rPr>
        <w:t>Praktické předvedení a ústní ověření</w:t>
      </w:r>
    </w:p>
    <w:p>
      <w:pPr>
        <w:pStyle w:val="P12"/>
        <w:framePr w:w="6710" w:h="831" w:hRule="exact" w:wrap="none" w:vAnchor="page" w:hAnchor="margin" w:x="45" w:y="13780"/>
        <w:rPr>
          <w:rStyle w:val="C3"/>
          <w:rtl w:val="0"/>
        </w:rPr>
      </w:pPr>
    </w:p>
    <w:p>
      <w:pPr>
        <w:pStyle w:val="P13"/>
        <w:framePr w:w="6658" w:h="704" w:hRule="exact" w:wrap="none" w:vAnchor="page" w:hAnchor="margin" w:x="71" w:y="13836"/>
        <w:rPr>
          <w:rStyle w:val="C11"/>
          <w:rtl w:val="0"/>
        </w:rPr>
      </w:pPr>
      <w:r>
        <w:rPr>
          <w:rStyle w:val="C11"/>
          <w:rtl w:val="0"/>
        </w:rPr>
        <w:t>c) Zkontrolovat stav zásob materiálu a pomůcek potřebných k provedení úpravy vizáže a zajištění hygieny a vyhotovit objednávku na potřebný materiál</w:t>
      </w:r>
    </w:p>
    <w:p>
      <w:pPr>
        <w:pStyle w:val="P28"/>
        <w:framePr w:w="3921" w:h="831" w:hRule="exact" w:wrap="none" w:vAnchor="page" w:hAnchor="margin" w:x="6800" w:y="13780"/>
        <w:rPr>
          <w:rStyle w:val="C3"/>
          <w:rtl w:val="0"/>
        </w:rPr>
      </w:pPr>
    </w:p>
    <w:p>
      <w:pPr>
        <w:pStyle w:val="P29"/>
        <w:framePr w:w="3839" w:h="704" w:hRule="exact" w:wrap="none" w:vAnchor="page" w:hAnchor="margin" w:x="6856" w:y="13836"/>
        <w:rPr>
          <w:rStyle w:val="C21"/>
          <w:rtl w:val="0"/>
        </w:rPr>
      </w:pPr>
      <w:r>
        <w:rPr>
          <w:rStyle w:val="C21"/>
          <w:rtl w:val="0"/>
        </w:rPr>
        <w:t>Praktické předvedení</w:t>
      </w:r>
    </w:p>
    <w:p>
      <w:pPr>
        <w:pStyle w:val="P32"/>
        <w:framePr w:w="10710" w:h="248" w:hRule="exact" w:wrap="none" w:vAnchor="page" w:hAnchor="margin" w:x="28" w:y="147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Vizážistka, 30.4.2026 15:12:08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vyúčtování služeb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Vystavit klientovi doklad o zaplacení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Vyúčtovat tržby za prodej přípravků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Vyjmenovat nákladové položky pro podnikání v oboru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Vyjmenovat základní povinné daně a poplatky pro podnikatele v oboru včetně jejich lhůt splatnosti</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Vyjmenovat způsoby evidence výnosů a nákladů a stručně vysvětlit základní podmínky jejich použití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Vizážistka, 30.4.2026 15:12:08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http://katalog.nsp.cz/karta_p.aspx?id_jp=177&amp;kod_sm1=20, doložit platným zdravotním průkazem).</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činnosti budou předvedeny na figurantech, které si ke zkoušce zajistí uchazeč.</w:t>
      </w:r>
    </w:p>
    <w:p>
      <w:pPr>
        <w:pStyle w:val="P33"/>
        <w:framePr w:w="10766" w:h="1837" w:hRule="exact" w:wrap="none" w:vAnchor="page" w:hAnchor="margin" w:x="0" w:y="5034"/>
        <w:rPr>
          <w:rStyle w:val="C3"/>
          <w:rtl w:val="0"/>
        </w:rPr>
      </w:pPr>
    </w:p>
    <w:p>
      <w:pPr>
        <w:pStyle w:val="P35"/>
        <w:framePr w:w="10710" w:h="340" w:hRule="exact" w:wrap="none" w:vAnchor="page" w:hAnchor="margin" w:x="28" w:y="5034"/>
        <w:rPr>
          <w:rStyle w:val="C25"/>
          <w:rtl w:val="0"/>
        </w:rPr>
      </w:pPr>
      <w:r>
        <w:rPr>
          <w:rStyle w:val="C25"/>
          <w:rtl w:val="0"/>
        </w:rPr>
        <w:t>Výsledné hodnocení</w:t>
      </w:r>
    </w:p>
    <w:p>
      <w:pPr>
        <w:keepNext w:val="0"/>
        <w:keepLines w:val="0"/>
        <w:framePr w:w="10766" w:h="1497" w:hRule="exact" w:wrap="none" w:vAnchor="page" w:hAnchor="margin" w:x="0" w:y="5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98"/>
        <w:rPr>
          <w:rStyle w:val="C3"/>
          <w:rtl w:val="0"/>
        </w:rPr>
      </w:pPr>
    </w:p>
    <w:p>
      <w:pPr>
        <w:pStyle w:val="P35"/>
        <w:framePr w:w="10710" w:h="340" w:hRule="exact" w:wrap="none" w:vAnchor="page" w:hAnchor="margin" w:x="28" w:y="7098"/>
        <w:rPr>
          <w:rStyle w:val="C25"/>
          <w:rtl w:val="0"/>
        </w:rPr>
      </w:pPr>
      <w:r>
        <w:rPr>
          <w:rStyle w:val="C25"/>
          <w:rtl w:val="0"/>
        </w:rPr>
        <w:t>Počet zkoušejících</w:t>
      </w:r>
    </w:p>
    <w:p>
      <w:pPr>
        <w:keepNext w:val="0"/>
        <w:keepLines w:val="0"/>
        <w:framePr w:w="10766" w:h="1036" w:hRule="exact" w:wrap="none" w:vAnchor="page" w:hAnchor="margin" w:x="0" w:y="74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a dvě osoby dozírající.</w:t>
      </w:r>
    </w:p>
    <w:p>
      <w:pPr>
        <w:pStyle w:val="P33"/>
        <w:framePr w:w="10766" w:h="6936" w:hRule="exact" w:wrap="none" w:vAnchor="page" w:hAnchor="margin" w:x="0" w:y="8701"/>
        <w:rPr>
          <w:rStyle w:val="C3"/>
          <w:rtl w:val="0"/>
        </w:rPr>
      </w:pPr>
    </w:p>
    <w:p>
      <w:pPr>
        <w:pStyle w:val="P35"/>
        <w:framePr w:w="10710" w:h="547" w:hRule="exact" w:wrap="none" w:vAnchor="page" w:hAnchor="margin" w:x="28" w:y="8701"/>
        <w:rPr>
          <w:rStyle w:val="C25"/>
          <w:rtl w:val="0"/>
        </w:rPr>
      </w:pPr>
      <w:r>
        <w:rPr>
          <w:rStyle w:val="C25"/>
          <w:rtl w:val="0"/>
        </w:rPr>
        <w:t>Požadavky na odbornou způsobilost autorizované osoby, resp. autorizovaného zástupce autorizované osoby</w:t>
      </w:r>
    </w:p>
    <w:p>
      <w:pPr>
        <w:keepNext w:val="0"/>
        <w:keepLines w:val="0"/>
        <w:framePr w:w="10766" w:h="6388"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8"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88" w:hRule="exact" w:wrap="none" w:vAnchor="page" w:hAnchor="margin" w:x="0" w:y="924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oboru kosmetička nebo vizážistka nebo ve funkci učitele praktického vyučování v uvedené oblasti.</w:t>
      </w:r>
    </w:p>
    <w:p>
      <w:pPr>
        <w:keepNext w:val="0"/>
        <w:keepLines w:val="1"/>
        <w:framePr w:w="10766" w:h="6388" w:hRule="exact" w:wrap="none" w:vAnchor="page" w:hAnchor="margin" w:x="0" w:y="924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kosmetička nebo vizážistka + střední vzdělání s maturitní zkouškou a alespoň 5 let odborné praxe v uvedeném oboru.</w:t>
      </w:r>
    </w:p>
    <w:p>
      <w:pPr>
        <w:keepNext w:val="0"/>
        <w:keepLines w:val="0"/>
        <w:framePr w:w="10766" w:h="6388"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388" w:hRule="exact" w:wrap="none" w:vAnchor="page" w:hAnchor="margin" w:x="0" w:y="92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388" w:hRule="exact" w:wrap="none" w:vAnchor="page" w:hAnchor="margin" w:x="0" w:y="92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388"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388"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zdravotnictví, www.mzcr.cz.</w:t>
      </w:r>
    </w:p>
    <w:p>
      <w:pPr>
        <w:pStyle w:val="P21"/>
        <w:framePr w:w="7654" w:h="331" w:hRule="exact" w:wrap="none" w:vAnchor="page" w:hAnchor="margin" w:x="28" w:y="15940"/>
        <w:rPr>
          <w:rStyle w:val="C16"/>
          <w:rtl w:val="0"/>
        </w:rPr>
      </w:pPr>
      <w:r>
        <w:rPr>
          <w:rStyle w:val="C16"/>
          <w:rtl w:val="0"/>
        </w:rPr>
        <w:t>Vizážistka, 30.4.2026 15:12:08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schválené k provozování kosmetických služeb</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provozovny – pracovního boxu: kosmetické lehátko nebo vizážistické křesílko, pracovní stolek, dostatečné osvětlení (denní světlo i umělé osvětlení), odpadkový koš, otočná židle nebo taburetka</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Materiálové vybavení provozovny: kosmetické tampony, vatové tyčinky, papírové ubrousky, papírové kapesníčky, desinfekce na používané kosmetické nástroje a pomůcky, borová voda,</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kosmetická čelenka nebo jednorázová kosmetická čepice, ručník, jednorázové prostěradlo, deka</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kosmetické ošetření, líčení: pleťová voda, pleťové mléko, odličovací přípravky na oči, nástroje a přípravky k úpravě obočí, umělé řasy a lepidlo, pinzeta, kompletní řada dekorativní kosmetiky pro denní i večerní nalíčení, sada štětců pro líčení, kosmetická lupa s osvětlením</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6786"/>
        <w:rPr>
          <w:rStyle w:val="C3"/>
          <w:rtl w:val="0"/>
        </w:rPr>
      </w:pPr>
    </w:p>
    <w:p>
      <w:pPr>
        <w:pStyle w:val="P35"/>
        <w:framePr w:w="10710" w:h="340" w:hRule="exact" w:wrap="none" w:vAnchor="page" w:hAnchor="margin" w:x="28" w:y="6786"/>
        <w:rPr>
          <w:rStyle w:val="C25"/>
          <w:rtl w:val="0"/>
        </w:rPr>
      </w:pPr>
      <w:r>
        <w:rPr>
          <w:rStyle w:val="C25"/>
          <w:rtl w:val="0"/>
        </w:rPr>
        <w:t>Doba přípravy na zkoušku</w:t>
      </w:r>
    </w:p>
    <w:p>
      <w:pPr>
        <w:keepNext w:val="0"/>
        <w:keepLines w:val="0"/>
        <w:framePr w:w="10766" w:h="1036" w:hRule="exact" w:wrap="none" w:vAnchor="page" w:hAnchor="margin" w:x="0" w:y="71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146" w:hRule="exact" w:wrap="none" w:vAnchor="page" w:hAnchor="margin" w:x="0" w:y="8390"/>
        <w:rPr>
          <w:rStyle w:val="C3"/>
          <w:rtl w:val="0"/>
        </w:rPr>
      </w:pPr>
    </w:p>
    <w:p>
      <w:pPr>
        <w:pStyle w:val="P35"/>
        <w:framePr w:w="10710" w:h="340" w:hRule="exact" w:wrap="none" w:vAnchor="page" w:hAnchor="margin" w:x="28" w:y="8390"/>
        <w:rPr>
          <w:rStyle w:val="C25"/>
          <w:rtl w:val="0"/>
        </w:rPr>
      </w:pPr>
      <w:r>
        <w:rPr>
          <w:rStyle w:val="C25"/>
          <w:rtl w:val="0"/>
        </w:rPr>
        <w:t>Doba pro vykonání zkoušky</w:t>
      </w:r>
    </w:p>
    <w:p>
      <w:pPr>
        <w:keepNext w:val="0"/>
        <w:keepLines w:val="0"/>
        <w:framePr w:w="10766" w:h="806" w:hRule="exact" w:wrap="none" w:vAnchor="page" w:hAnchor="margin" w:x="0" w:y="87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Vizážistka, 30.4.2026 15:12:08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Akademie profesionální kosmetiky, Unie kosmetiček - Olga Knoblochová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Unie kosmetiček - Isabella Hančlová, OSVČ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Unie kosmetiček - Pavel Bauer, OSVČ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obchodu, služeb a podnikání a Vyšší odborná škola České Budějovice - Věra Klorová</w:t>
      </w:r>
    </w:p>
    <w:p>
      <w:pPr>
        <w:pStyle w:val="P21"/>
        <w:framePr w:w="7654" w:h="331" w:hRule="exact" w:wrap="none" w:vAnchor="page" w:hAnchor="margin" w:x="28" w:y="15940"/>
        <w:rPr>
          <w:rStyle w:val="C16"/>
          <w:rtl w:val="0"/>
        </w:rPr>
      </w:pPr>
      <w:r>
        <w:rPr>
          <w:rStyle w:val="C16"/>
          <w:rtl w:val="0"/>
        </w:rPr>
        <w:t>Vizážistka, 30.4.2026 15:12:08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96238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D85828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