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2A4E3" Type="http://schemas.openxmlformats.org/officeDocument/2006/relationships/officeDocument" Target="/word/document.xml" /><Relationship Id="coreREE2A4E3" Type="http://schemas.openxmlformats.org/package/2006/relationships/metadata/core-properties" Target="/docProps/core.xml" /><Relationship Id="customREE2A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 inteligentních elektroinstalací, 13.6.2026 14:08:15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36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