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5A670" Type="http://schemas.openxmlformats.org/officeDocument/2006/relationships/officeDocument" Target="/word/document.xml" /><Relationship Id="coreR23B5A670" Type="http://schemas.openxmlformats.org/package/2006/relationships/metadata/core-properties" Target="/docProps/core.xml" /><Relationship Id="customR23B5A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15.4.2026 0:19:15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6091" w:y="1123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124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4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4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4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4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4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4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4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4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4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4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4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91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291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6456" w:y="129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512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684" w:y="1291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8174" w:y="1291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31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316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31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31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316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316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316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316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316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316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316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316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39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39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39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39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39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39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6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6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6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6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6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6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6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6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6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6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6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6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87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35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3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3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3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3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3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3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35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435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6456" w:y="14350"/>
        <w:rPr>
          <w:rStyle w:val="C21"/>
          <w:rtl w:val="0"/>
        </w:rPr>
      </w:pPr>
      <w:r>
        <w:rPr>
          <w:rStyle w:val="C21"/>
          <w:rtl w:val="0"/>
        </w:rPr>
        <w:t>předvedení":</w:t>
      </w:r>
    </w:p>
    <w:p>
      <w:pPr>
        <w:pStyle w:val="P29"/>
        <w:framePr w:w="375" w:h="245" w:hRule="exact" w:wrap="none" w:vAnchor="page" w:hAnchor="margin" w:x="28" w:y="14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459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4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45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45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45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1459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50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507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507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507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507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55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55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55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37" w:h="230" w:hRule="exact" w:wrap="none" w:vAnchor="page" w:hAnchor="margin" w:x="2836" w:y="15540"/>
        <w:rPr>
          <w:rStyle w:val="C23"/>
          <w:rtl w:val="0"/>
        </w:rPr>
      </w:pPr>
      <w:r>
        <w:rPr>
          <w:rStyle w:val="C23"/>
          <w:rtl w:val="0"/>
        </w:rPr>
        <w:t>Sběr</w:t>
      </w:r>
    </w:p>
    <w:p>
      <w:pPr>
        <w:pStyle w:val="P30"/>
        <w:framePr w:w="293" w:h="230" w:hRule="exact" w:wrap="none" w:vAnchor="page" w:hAnchor="margin" w:x="3316" w:y="15540"/>
        <w:rPr>
          <w:rStyle w:val="C23"/>
          <w:rtl w:val="0"/>
        </w:rPr>
      </w:pPr>
      <w:r>
        <w:rPr>
          <w:rStyle w:val="C23"/>
          <w:rtl w:val="0"/>
        </w:rPr>
        <w:t>dat</w:t>
      </w:r>
    </w:p>
    <w:p>
      <w:pPr>
        <w:pStyle w:val="P30"/>
        <w:framePr w:w="130" w:h="230" w:hRule="exact" w:wrap="none" w:vAnchor="page" w:hAnchor="margin" w:x="3652" w:y="1554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06" w:h="230" w:hRule="exact" w:wrap="none" w:vAnchor="page" w:hAnchor="margin" w:x="3825" w:y="15540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505" w:h="230" w:hRule="exact" w:wrap="none" w:vAnchor="page" w:hAnchor="margin" w:x="4574" w:y="15540"/>
        <w:rPr>
          <w:rStyle w:val="C23"/>
          <w:rtl w:val="0"/>
        </w:rPr>
      </w:pPr>
      <w:r>
        <w:rPr>
          <w:rStyle w:val="C23"/>
          <w:rtl w:val="0"/>
        </w:rPr>
        <w:t>údajů</w:t>
      </w:r>
    </w:p>
    <w:p>
      <w:pPr>
        <w:pStyle w:val="P30"/>
        <w:framePr w:w="116" w:h="230" w:hRule="exact" w:wrap="none" w:vAnchor="page" w:hAnchor="margin" w:x="5121" w:y="1554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91" w:h="230" w:hRule="exact" w:wrap="none" w:vAnchor="page" w:hAnchor="margin" w:x="5280" w:y="15540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133" w:h="230" w:hRule="exact" w:wrap="none" w:vAnchor="page" w:hAnchor="margin" w:x="5913" w:y="15540"/>
        <w:rPr>
          <w:rStyle w:val="C23"/>
          <w:rtl w:val="0"/>
        </w:rPr>
      </w:pPr>
      <w:r>
        <w:rPr>
          <w:rStyle w:val="C23"/>
          <w:rtl w:val="0"/>
        </w:rPr>
        <w:t>kybernetické</w:t>
      </w:r>
    </w:p>
    <w:p>
      <w:pPr>
        <w:pStyle w:val="P30"/>
        <w:framePr w:w="1081" w:h="230" w:hRule="exact" w:wrap="none" w:vAnchor="page" w:hAnchor="margin" w:x="7089" w:y="15540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155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155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15.4.2026 0:19:15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2154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2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215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2385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15.4.2026 0:19:15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15.4.2026 0:19:15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CA3A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