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E4D5133" Type="http://schemas.openxmlformats.org/officeDocument/2006/relationships/officeDocument" Target="/word/document.xml" /><Relationship Id="coreR4E4D5133" Type="http://schemas.openxmlformats.org/package/2006/relationships/metadata/core-properties" Target="/docProps/core.xml" /><Relationship Id="customR4E4D513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Umělecký kovolijec a cizelér / umělecká kovolijka a cizelérka (kód: 82-040-H)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Umělecký kovolijec a cizelér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výkresové dokumentaci a práce s modelem pro umělecké odlévání a cizelování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Zhotovení uměleckého odlitku podle předloženého modelu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Odlévání uměleckých odlitků složených z více kusů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postupu práce při cizelování daného uměleckého odlitku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Používání nástrojů a pomůcek pro ruční cizelování, včetně jejich úprav pro potřeby uměleckých odlitků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Montáž a úprava uměleckých odlitků zhotovených z více odlitých dílů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Úpravy povrchů uměleckých odlitků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Konečné povrchové úpravy uměleckých odlitků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Údržba, opravy, renovování a montáž hotových uměleckých odlitků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Umělecký kovolijec a cizelér / umělecká kovolijka a cizelérka, 13.6.2026 9:02:17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výkresové dokumentaci a práce s modelem pro umělecké odlévání a cizelování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předložené dokumentaci a číst jednoduché technické výkresy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Předvést a vysvětlit skládání forem a jader</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Určit postup práce opracování hrubého odlitku ve vztahu k jeho modelu a konečné podobě odlitého díla</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Zařadit dílo k příslušnému slohovému období, popsat příslušný sloh a historické souvislosti (podle fotografií tří uměleckořemeslných předmětů nebo modelů či odlitků)</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Praktické předvedení a 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Zdůvodnit vhodnost odlévaného kovu ve vztahu k modelu a konečné podobě odlitého díla</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Ústní ověření</w:t>
      </w:r>
    </w:p>
    <w:p>
      <w:pPr>
        <w:pStyle w:val="P32"/>
        <w:framePr w:w="10710" w:h="248" w:hRule="exact" w:wrap="none" w:vAnchor="page" w:hAnchor="margin" w:x="28" w:y="6669"/>
        <w:rPr>
          <w:rStyle w:val="C23"/>
          <w:rtl w:val="0"/>
        </w:rPr>
      </w:pPr>
      <w:r>
        <w:rPr>
          <w:rStyle w:val="C23"/>
          <w:rtl w:val="0"/>
        </w:rPr>
        <w:t>Je třeba splnit všechna kritéria.</w:t>
      </w:r>
    </w:p>
    <w:p>
      <w:pPr>
        <w:pStyle w:val="P23"/>
        <w:framePr w:w="10710" w:h="340" w:hRule="exact" w:wrap="none" w:vAnchor="page" w:hAnchor="margin" w:x="28" w:y="7104"/>
        <w:rPr>
          <w:rStyle w:val="C18"/>
          <w:rtl w:val="0"/>
        </w:rPr>
      </w:pPr>
      <w:r>
        <w:rPr>
          <w:rStyle w:val="C18"/>
          <w:rtl w:val="0"/>
        </w:rPr>
        <w:t>Zhotovení uměleckého odlitku podle předloženého modelu</w:t>
      </w:r>
    </w:p>
    <w:p>
      <w:pPr>
        <w:pStyle w:val="P24"/>
        <w:framePr w:w="6713" w:h="376" w:hRule="exact" w:wrap="none" w:vAnchor="page" w:hAnchor="margin" w:x="45" w:y="7543"/>
        <w:rPr>
          <w:rStyle w:val="C3"/>
          <w:rtl w:val="0"/>
        </w:rPr>
      </w:pPr>
    </w:p>
    <w:p>
      <w:pPr>
        <w:pStyle w:val="P25"/>
        <w:framePr w:w="6661" w:h="249" w:hRule="exact" w:wrap="none" w:vAnchor="page" w:hAnchor="margin" w:x="71" w:y="7614"/>
        <w:rPr>
          <w:rStyle w:val="C19"/>
          <w:rtl w:val="0"/>
        </w:rPr>
      </w:pPr>
      <w:r>
        <w:rPr>
          <w:rStyle w:val="C19"/>
          <w:rtl w:val="0"/>
        </w:rPr>
        <w:t>Kritéria hodnocení</w:t>
      </w:r>
    </w:p>
    <w:p>
      <w:pPr>
        <w:pStyle w:val="P26"/>
        <w:framePr w:w="3918" w:h="376" w:hRule="exact" w:wrap="none" w:vAnchor="page" w:hAnchor="margin" w:x="6803" w:y="7543"/>
        <w:rPr>
          <w:rStyle w:val="C3"/>
          <w:rtl w:val="0"/>
        </w:rPr>
      </w:pPr>
    </w:p>
    <w:p>
      <w:pPr>
        <w:pStyle w:val="P27"/>
        <w:framePr w:w="3836" w:h="249" w:hRule="exact" w:wrap="none" w:vAnchor="page" w:hAnchor="margin" w:x="6859" w:y="7614"/>
        <w:rPr>
          <w:rStyle w:val="C20"/>
          <w:rtl w:val="0"/>
        </w:rPr>
      </w:pPr>
      <w:r>
        <w:rPr>
          <w:rStyle w:val="C20"/>
          <w:rtl w:val="0"/>
        </w:rPr>
        <w:t>Způsoby ověření</w:t>
      </w:r>
    </w:p>
    <w:p>
      <w:pPr>
        <w:pStyle w:val="P12"/>
        <w:framePr w:w="6710" w:h="1055" w:hRule="exact" w:wrap="none" w:vAnchor="page" w:hAnchor="margin" w:x="45" w:y="7920"/>
        <w:rPr>
          <w:rStyle w:val="C3"/>
          <w:rtl w:val="0"/>
        </w:rPr>
      </w:pPr>
    </w:p>
    <w:p>
      <w:pPr>
        <w:pStyle w:val="P13"/>
        <w:framePr w:w="6658" w:h="928" w:hRule="exact" w:wrap="none" w:vAnchor="page" w:hAnchor="margin" w:x="71" w:y="7976"/>
        <w:rPr>
          <w:rStyle w:val="C11"/>
          <w:rtl w:val="0"/>
        </w:rPr>
      </w:pPr>
      <w:r>
        <w:rPr>
          <w:rStyle w:val="C11"/>
          <w:rtl w:val="0"/>
        </w:rPr>
        <w:t>a) Zvolit technologický postup formování, stanovit návaznost jednotlivých operací při zhotovení daného uměleckého odlitku a úpravu vybraného nářadí či nástroje na daný umělecký odlitek a odhadnout na základě časového harmonogramu časovou náročnost formování</w:t>
      </w:r>
    </w:p>
    <w:p>
      <w:pPr>
        <w:pStyle w:val="P28"/>
        <w:framePr w:w="3921" w:h="1055" w:hRule="exact" w:wrap="none" w:vAnchor="page" w:hAnchor="margin" w:x="6800" w:y="7920"/>
        <w:rPr>
          <w:rStyle w:val="C3"/>
          <w:rtl w:val="0"/>
        </w:rPr>
      </w:pPr>
    </w:p>
    <w:p>
      <w:pPr>
        <w:pStyle w:val="P29"/>
        <w:framePr w:w="3839" w:h="928" w:hRule="exact" w:wrap="none" w:vAnchor="page" w:hAnchor="margin" w:x="6856" w:y="7976"/>
        <w:rPr>
          <w:rStyle w:val="C21"/>
          <w:rtl w:val="0"/>
        </w:rPr>
      </w:pPr>
      <w:r>
        <w:rPr>
          <w:rStyle w:val="C21"/>
          <w:rtl w:val="0"/>
        </w:rPr>
        <w:t>Praktické předvedení a písemné ověření</w:t>
      </w:r>
    </w:p>
    <w:p>
      <w:pPr>
        <w:pStyle w:val="P16"/>
        <w:framePr w:w="6710" w:h="376" w:hRule="exact" w:wrap="none" w:vAnchor="page" w:hAnchor="margin" w:x="45" w:y="8975"/>
        <w:rPr>
          <w:rStyle w:val="C3"/>
          <w:rtl w:val="0"/>
        </w:rPr>
      </w:pPr>
    </w:p>
    <w:p>
      <w:pPr>
        <w:pStyle w:val="P17"/>
        <w:framePr w:w="6658" w:h="249" w:hRule="exact" w:wrap="none" w:vAnchor="page" w:hAnchor="margin" w:x="71" w:y="9031"/>
        <w:rPr>
          <w:rStyle w:val="C13"/>
          <w:rtl w:val="0"/>
        </w:rPr>
      </w:pPr>
      <w:r>
        <w:rPr>
          <w:rStyle w:val="C13"/>
          <w:rtl w:val="0"/>
        </w:rPr>
        <w:t>b) Vyjmenovat druhy tavicích zařízení a popsat jejich funkční prvky</w:t>
      </w:r>
    </w:p>
    <w:p>
      <w:pPr>
        <w:pStyle w:val="P30"/>
        <w:framePr w:w="3921" w:h="376" w:hRule="exact" w:wrap="none" w:vAnchor="page" w:hAnchor="margin" w:x="6800" w:y="8975"/>
        <w:rPr>
          <w:rStyle w:val="C3"/>
          <w:rtl w:val="0"/>
        </w:rPr>
      </w:pPr>
    </w:p>
    <w:p>
      <w:pPr>
        <w:pStyle w:val="P31"/>
        <w:framePr w:w="3839" w:h="249" w:hRule="exact" w:wrap="none" w:vAnchor="page" w:hAnchor="margin" w:x="6856" w:y="9031"/>
        <w:rPr>
          <w:rStyle w:val="C22"/>
          <w:rtl w:val="0"/>
        </w:rPr>
      </w:pPr>
      <w:r>
        <w:rPr>
          <w:rStyle w:val="C22"/>
          <w:rtl w:val="0"/>
        </w:rPr>
        <w:t>Ústní ověření</w:t>
      </w:r>
    </w:p>
    <w:p>
      <w:pPr>
        <w:pStyle w:val="P12"/>
        <w:framePr w:w="6710" w:h="376" w:hRule="exact" w:wrap="none" w:vAnchor="page" w:hAnchor="margin" w:x="45" w:y="9351"/>
        <w:rPr>
          <w:rStyle w:val="C3"/>
          <w:rtl w:val="0"/>
        </w:rPr>
      </w:pPr>
    </w:p>
    <w:p>
      <w:pPr>
        <w:pStyle w:val="P13"/>
        <w:framePr w:w="6658" w:h="249" w:hRule="exact" w:wrap="none" w:vAnchor="page" w:hAnchor="margin" w:x="71" w:y="9407"/>
        <w:rPr>
          <w:rStyle w:val="C11"/>
          <w:rtl w:val="0"/>
        </w:rPr>
      </w:pPr>
      <w:r>
        <w:rPr>
          <w:rStyle w:val="C11"/>
          <w:rtl w:val="0"/>
        </w:rPr>
        <w:t>c) Určit pět předložených vzorků odlitých materiálů</w:t>
      </w:r>
    </w:p>
    <w:p>
      <w:pPr>
        <w:pStyle w:val="P28"/>
        <w:framePr w:w="3921" w:h="376" w:hRule="exact" w:wrap="none" w:vAnchor="page" w:hAnchor="margin" w:x="6800" w:y="9351"/>
        <w:rPr>
          <w:rStyle w:val="C3"/>
          <w:rtl w:val="0"/>
        </w:rPr>
      </w:pPr>
    </w:p>
    <w:p>
      <w:pPr>
        <w:pStyle w:val="P29"/>
        <w:framePr w:w="3839" w:h="249" w:hRule="exact" w:wrap="none" w:vAnchor="page" w:hAnchor="margin" w:x="6856" w:y="9407"/>
        <w:rPr>
          <w:rStyle w:val="C21"/>
          <w:rtl w:val="0"/>
        </w:rPr>
      </w:pPr>
      <w:r>
        <w:rPr>
          <w:rStyle w:val="C21"/>
          <w:rtl w:val="0"/>
        </w:rPr>
        <w:t>Praktické předvedení</w:t>
      </w:r>
    </w:p>
    <w:p>
      <w:pPr>
        <w:pStyle w:val="P16"/>
        <w:framePr w:w="6710" w:h="607" w:hRule="exact" w:wrap="none" w:vAnchor="page" w:hAnchor="margin" w:x="45" w:y="9727"/>
        <w:rPr>
          <w:rStyle w:val="C3"/>
          <w:rtl w:val="0"/>
        </w:rPr>
      </w:pPr>
    </w:p>
    <w:p>
      <w:pPr>
        <w:pStyle w:val="P17"/>
        <w:framePr w:w="6658" w:h="480" w:hRule="exact" w:wrap="none" w:vAnchor="page" w:hAnchor="margin" w:x="71" w:y="9783"/>
        <w:rPr>
          <w:rStyle w:val="C13"/>
          <w:rtl w:val="0"/>
        </w:rPr>
      </w:pPr>
      <w:r>
        <w:rPr>
          <w:rStyle w:val="C13"/>
          <w:rtl w:val="0"/>
        </w:rPr>
        <w:t>d) Provést zaformování, složení formy, odlití a vyjmutí zaformovaného uměleckého odlitku z formy</w:t>
      </w:r>
    </w:p>
    <w:p>
      <w:pPr>
        <w:pStyle w:val="P30"/>
        <w:framePr w:w="3921" w:h="607" w:hRule="exact" w:wrap="none" w:vAnchor="page" w:hAnchor="margin" w:x="6800" w:y="9727"/>
        <w:rPr>
          <w:rStyle w:val="C3"/>
          <w:rtl w:val="0"/>
        </w:rPr>
      </w:pPr>
    </w:p>
    <w:p>
      <w:pPr>
        <w:pStyle w:val="P31"/>
        <w:framePr w:w="3839" w:h="480" w:hRule="exact" w:wrap="none" w:vAnchor="page" w:hAnchor="margin" w:x="6856" w:y="9783"/>
        <w:rPr>
          <w:rStyle w:val="C22"/>
          <w:rtl w:val="0"/>
        </w:rPr>
      </w:pPr>
      <w:r>
        <w:rPr>
          <w:rStyle w:val="C22"/>
          <w:rtl w:val="0"/>
        </w:rPr>
        <w:t>Praktické předvedení</w:t>
      </w:r>
    </w:p>
    <w:p>
      <w:pPr>
        <w:pStyle w:val="P32"/>
        <w:framePr w:w="10710" w:h="248" w:hRule="exact" w:wrap="none" w:vAnchor="page" w:hAnchor="margin" w:x="28" w:y="10448"/>
        <w:rPr>
          <w:rStyle w:val="C23"/>
          <w:rtl w:val="0"/>
        </w:rPr>
      </w:pPr>
      <w:r>
        <w:rPr>
          <w:rStyle w:val="C23"/>
          <w:rtl w:val="0"/>
        </w:rPr>
        <w:t>Je třeba splnit všechna kritéria.</w:t>
      </w:r>
    </w:p>
    <w:p>
      <w:pPr>
        <w:pStyle w:val="P23"/>
        <w:framePr w:w="10710" w:h="340" w:hRule="exact" w:wrap="none" w:vAnchor="page" w:hAnchor="margin" w:x="28" w:y="10883"/>
        <w:rPr>
          <w:rStyle w:val="C18"/>
          <w:rtl w:val="0"/>
        </w:rPr>
      </w:pPr>
      <w:r>
        <w:rPr>
          <w:rStyle w:val="C18"/>
          <w:rtl w:val="0"/>
        </w:rPr>
        <w:t>Odlévání uměleckých odlitků složených z více kusů</w:t>
      </w:r>
    </w:p>
    <w:p>
      <w:pPr>
        <w:pStyle w:val="P24"/>
        <w:framePr w:w="6713" w:h="376" w:hRule="exact" w:wrap="none" w:vAnchor="page" w:hAnchor="margin" w:x="45" w:y="11323"/>
        <w:rPr>
          <w:rStyle w:val="C3"/>
          <w:rtl w:val="0"/>
        </w:rPr>
      </w:pPr>
    </w:p>
    <w:p>
      <w:pPr>
        <w:pStyle w:val="P25"/>
        <w:framePr w:w="6661" w:h="249" w:hRule="exact" w:wrap="none" w:vAnchor="page" w:hAnchor="margin" w:x="71" w:y="11394"/>
        <w:rPr>
          <w:rStyle w:val="C19"/>
          <w:rtl w:val="0"/>
        </w:rPr>
      </w:pPr>
      <w:r>
        <w:rPr>
          <w:rStyle w:val="C19"/>
          <w:rtl w:val="0"/>
        </w:rPr>
        <w:t>Kritéria hodnocení</w:t>
      </w:r>
    </w:p>
    <w:p>
      <w:pPr>
        <w:pStyle w:val="P26"/>
        <w:framePr w:w="3918" w:h="376" w:hRule="exact" w:wrap="none" w:vAnchor="page" w:hAnchor="margin" w:x="6803" w:y="11323"/>
        <w:rPr>
          <w:rStyle w:val="C3"/>
          <w:rtl w:val="0"/>
        </w:rPr>
      </w:pPr>
    </w:p>
    <w:p>
      <w:pPr>
        <w:pStyle w:val="P27"/>
        <w:framePr w:w="3836" w:h="249" w:hRule="exact" w:wrap="none" w:vAnchor="page" w:hAnchor="margin" w:x="6859" w:y="11394"/>
        <w:rPr>
          <w:rStyle w:val="C20"/>
          <w:rtl w:val="0"/>
        </w:rPr>
      </w:pPr>
      <w:r>
        <w:rPr>
          <w:rStyle w:val="C20"/>
          <w:rtl w:val="0"/>
        </w:rPr>
        <w:t>Způsoby ověření</w:t>
      </w:r>
    </w:p>
    <w:p>
      <w:pPr>
        <w:pStyle w:val="P12"/>
        <w:framePr w:w="6710" w:h="607" w:hRule="exact" w:wrap="none" w:vAnchor="page" w:hAnchor="margin" w:x="45" w:y="11699"/>
        <w:rPr>
          <w:rStyle w:val="C3"/>
          <w:rtl w:val="0"/>
        </w:rPr>
      </w:pPr>
    </w:p>
    <w:p>
      <w:pPr>
        <w:pStyle w:val="P13"/>
        <w:framePr w:w="6658" w:h="480" w:hRule="exact" w:wrap="none" w:vAnchor="page" w:hAnchor="margin" w:x="71" w:y="11755"/>
        <w:rPr>
          <w:rStyle w:val="C11"/>
          <w:rtl w:val="0"/>
        </w:rPr>
      </w:pPr>
      <w:r>
        <w:rPr>
          <w:rStyle w:val="C11"/>
          <w:rtl w:val="0"/>
        </w:rPr>
        <w:t>a) Určit dělicí roviny jednotlivých částí konkrétního složeného uměleckého odlitku s ohledem na konečné sestavení</w:t>
      </w:r>
    </w:p>
    <w:p>
      <w:pPr>
        <w:pStyle w:val="P28"/>
        <w:framePr w:w="3921" w:h="607" w:hRule="exact" w:wrap="none" w:vAnchor="page" w:hAnchor="margin" w:x="6800" w:y="11699"/>
        <w:rPr>
          <w:rStyle w:val="C3"/>
          <w:rtl w:val="0"/>
        </w:rPr>
      </w:pPr>
    </w:p>
    <w:p>
      <w:pPr>
        <w:pStyle w:val="P29"/>
        <w:framePr w:w="3839" w:h="480" w:hRule="exact" w:wrap="none" w:vAnchor="page" w:hAnchor="margin" w:x="6856" w:y="11755"/>
        <w:rPr>
          <w:rStyle w:val="C21"/>
          <w:rtl w:val="0"/>
        </w:rPr>
      </w:pPr>
      <w:r>
        <w:rPr>
          <w:rStyle w:val="C21"/>
          <w:rtl w:val="0"/>
        </w:rPr>
        <w:t>Praktické předvedení</w:t>
      </w:r>
    </w:p>
    <w:p>
      <w:pPr>
        <w:pStyle w:val="P16"/>
        <w:framePr w:w="6710" w:h="376" w:hRule="exact" w:wrap="none" w:vAnchor="page" w:hAnchor="margin" w:x="45" w:y="12306"/>
        <w:rPr>
          <w:rStyle w:val="C3"/>
          <w:rtl w:val="0"/>
        </w:rPr>
      </w:pPr>
    </w:p>
    <w:p>
      <w:pPr>
        <w:pStyle w:val="P17"/>
        <w:framePr w:w="6658" w:h="249" w:hRule="exact" w:wrap="none" w:vAnchor="page" w:hAnchor="margin" w:x="71" w:y="12362"/>
        <w:rPr>
          <w:rStyle w:val="C13"/>
          <w:rtl w:val="0"/>
        </w:rPr>
      </w:pPr>
      <w:r>
        <w:rPr>
          <w:rStyle w:val="C13"/>
          <w:rtl w:val="0"/>
        </w:rPr>
        <w:t>b) Stanovit možnosti a způsoby úprav vícedílných odlitků</w:t>
      </w:r>
    </w:p>
    <w:p>
      <w:pPr>
        <w:pStyle w:val="P30"/>
        <w:framePr w:w="3921" w:h="376" w:hRule="exact" w:wrap="none" w:vAnchor="page" w:hAnchor="margin" w:x="6800" w:y="12306"/>
        <w:rPr>
          <w:rStyle w:val="C3"/>
          <w:rtl w:val="0"/>
        </w:rPr>
      </w:pPr>
    </w:p>
    <w:p>
      <w:pPr>
        <w:pStyle w:val="P31"/>
        <w:framePr w:w="3839" w:h="249" w:hRule="exact" w:wrap="none" w:vAnchor="page" w:hAnchor="margin" w:x="6856" w:y="12362"/>
        <w:rPr>
          <w:rStyle w:val="C22"/>
          <w:rtl w:val="0"/>
        </w:rPr>
      </w:pPr>
      <w:r>
        <w:rPr>
          <w:rStyle w:val="C22"/>
          <w:rtl w:val="0"/>
        </w:rPr>
        <w:t>Praktické předvedení</w:t>
      </w:r>
    </w:p>
    <w:p>
      <w:pPr>
        <w:pStyle w:val="P32"/>
        <w:framePr w:w="10710" w:h="248" w:hRule="exact" w:wrap="none" w:vAnchor="page" w:hAnchor="margin" w:x="28" w:y="12795"/>
        <w:rPr>
          <w:rStyle w:val="C23"/>
          <w:rtl w:val="0"/>
        </w:rPr>
      </w:pPr>
      <w:r>
        <w:rPr>
          <w:rStyle w:val="C23"/>
          <w:rtl w:val="0"/>
        </w:rPr>
        <w:t>Je třeba splnit obě kritéria.</w:t>
      </w:r>
    </w:p>
    <w:p>
      <w:pPr>
        <w:pStyle w:val="P23"/>
        <w:framePr w:w="10710" w:h="340" w:hRule="exact" w:wrap="none" w:vAnchor="page" w:hAnchor="margin" w:x="28" w:y="13231"/>
        <w:rPr>
          <w:rStyle w:val="C18"/>
          <w:rtl w:val="0"/>
        </w:rPr>
      </w:pPr>
      <w:r>
        <w:rPr>
          <w:rStyle w:val="C18"/>
          <w:rtl w:val="0"/>
        </w:rPr>
        <w:t>Volba postupu práce při cizelování daného uměleckého odlitku</w:t>
      </w:r>
    </w:p>
    <w:p>
      <w:pPr>
        <w:pStyle w:val="P24"/>
        <w:framePr w:w="6713" w:h="376" w:hRule="exact" w:wrap="none" w:vAnchor="page" w:hAnchor="margin" w:x="45" w:y="13670"/>
        <w:rPr>
          <w:rStyle w:val="C3"/>
          <w:rtl w:val="0"/>
        </w:rPr>
      </w:pPr>
    </w:p>
    <w:p>
      <w:pPr>
        <w:pStyle w:val="P25"/>
        <w:framePr w:w="6661" w:h="249" w:hRule="exact" w:wrap="none" w:vAnchor="page" w:hAnchor="margin" w:x="71" w:y="13741"/>
        <w:rPr>
          <w:rStyle w:val="C19"/>
          <w:rtl w:val="0"/>
        </w:rPr>
      </w:pPr>
      <w:r>
        <w:rPr>
          <w:rStyle w:val="C19"/>
          <w:rtl w:val="0"/>
        </w:rPr>
        <w:t>Kritéria hodnocení</w:t>
      </w:r>
    </w:p>
    <w:p>
      <w:pPr>
        <w:pStyle w:val="P26"/>
        <w:framePr w:w="3918" w:h="376" w:hRule="exact" w:wrap="none" w:vAnchor="page" w:hAnchor="margin" w:x="6803" w:y="13670"/>
        <w:rPr>
          <w:rStyle w:val="C3"/>
          <w:rtl w:val="0"/>
        </w:rPr>
      </w:pPr>
    </w:p>
    <w:p>
      <w:pPr>
        <w:pStyle w:val="P27"/>
        <w:framePr w:w="3836" w:h="249" w:hRule="exact" w:wrap="none" w:vAnchor="page" w:hAnchor="margin" w:x="6859" w:y="13741"/>
        <w:rPr>
          <w:rStyle w:val="C20"/>
          <w:rtl w:val="0"/>
        </w:rPr>
      </w:pPr>
      <w:r>
        <w:rPr>
          <w:rStyle w:val="C20"/>
          <w:rtl w:val="0"/>
        </w:rPr>
        <w:t>Způsoby ověření</w:t>
      </w:r>
    </w:p>
    <w:p>
      <w:pPr>
        <w:pStyle w:val="P12"/>
        <w:framePr w:w="6710" w:h="376" w:hRule="exact" w:wrap="none" w:vAnchor="page" w:hAnchor="margin" w:x="45" w:y="14047"/>
        <w:rPr>
          <w:rStyle w:val="C3"/>
          <w:rtl w:val="0"/>
        </w:rPr>
      </w:pPr>
    </w:p>
    <w:p>
      <w:pPr>
        <w:pStyle w:val="P13"/>
        <w:framePr w:w="6658" w:h="249" w:hRule="exact" w:wrap="none" w:vAnchor="page" w:hAnchor="margin" w:x="71" w:y="14103"/>
        <w:rPr>
          <w:rStyle w:val="C11"/>
          <w:rtl w:val="0"/>
        </w:rPr>
      </w:pPr>
      <w:r>
        <w:rPr>
          <w:rStyle w:val="C11"/>
          <w:rtl w:val="0"/>
        </w:rPr>
        <w:t>a) Stanovit postup práce cizelování předloženého odlitku</w:t>
      </w:r>
    </w:p>
    <w:p>
      <w:pPr>
        <w:pStyle w:val="P28"/>
        <w:framePr w:w="3921" w:h="376" w:hRule="exact" w:wrap="none" w:vAnchor="page" w:hAnchor="margin" w:x="6800" w:y="14047"/>
        <w:rPr>
          <w:rStyle w:val="C3"/>
          <w:rtl w:val="0"/>
        </w:rPr>
      </w:pPr>
    </w:p>
    <w:p>
      <w:pPr>
        <w:pStyle w:val="P29"/>
        <w:framePr w:w="3839" w:h="249" w:hRule="exact" w:wrap="none" w:vAnchor="page" w:hAnchor="margin" w:x="6856" w:y="14103"/>
        <w:rPr>
          <w:rStyle w:val="C21"/>
          <w:rtl w:val="0"/>
        </w:rPr>
      </w:pPr>
      <w:r>
        <w:rPr>
          <w:rStyle w:val="C21"/>
          <w:rtl w:val="0"/>
        </w:rPr>
        <w:t>Praktické předvedení</w:t>
      </w:r>
    </w:p>
    <w:p>
      <w:pPr>
        <w:pStyle w:val="P16"/>
        <w:framePr w:w="6710" w:h="376" w:hRule="exact" w:wrap="none" w:vAnchor="page" w:hAnchor="margin" w:x="45" w:y="14423"/>
        <w:rPr>
          <w:rStyle w:val="C3"/>
          <w:rtl w:val="0"/>
        </w:rPr>
      </w:pPr>
    </w:p>
    <w:p>
      <w:pPr>
        <w:pStyle w:val="P17"/>
        <w:framePr w:w="6658" w:h="249" w:hRule="exact" w:wrap="none" w:vAnchor="page" w:hAnchor="margin" w:x="71" w:y="14479"/>
        <w:rPr>
          <w:rStyle w:val="C13"/>
          <w:rtl w:val="0"/>
        </w:rPr>
      </w:pPr>
      <w:r>
        <w:rPr>
          <w:rStyle w:val="C13"/>
          <w:rtl w:val="0"/>
        </w:rPr>
        <w:t>b) Určit nutný čas pro provedení cizelování předloženého odlitku</w:t>
      </w:r>
    </w:p>
    <w:p>
      <w:pPr>
        <w:pStyle w:val="P30"/>
        <w:framePr w:w="3921" w:h="376" w:hRule="exact" w:wrap="none" w:vAnchor="page" w:hAnchor="margin" w:x="6800" w:y="14423"/>
        <w:rPr>
          <w:rStyle w:val="C3"/>
          <w:rtl w:val="0"/>
        </w:rPr>
      </w:pPr>
    </w:p>
    <w:p>
      <w:pPr>
        <w:pStyle w:val="P31"/>
        <w:framePr w:w="3839" w:h="249" w:hRule="exact" w:wrap="none" w:vAnchor="page" w:hAnchor="margin" w:x="6856" w:y="14479"/>
        <w:rPr>
          <w:rStyle w:val="C22"/>
          <w:rtl w:val="0"/>
        </w:rPr>
      </w:pPr>
      <w:r>
        <w:rPr>
          <w:rStyle w:val="C22"/>
          <w:rtl w:val="0"/>
        </w:rPr>
        <w:t>Praktické předvedení</w:t>
      </w:r>
    </w:p>
    <w:p>
      <w:pPr>
        <w:pStyle w:val="P12"/>
        <w:framePr w:w="6710" w:h="376" w:hRule="exact" w:wrap="none" w:vAnchor="page" w:hAnchor="margin" w:x="45" w:y="14799"/>
        <w:rPr>
          <w:rStyle w:val="C3"/>
          <w:rtl w:val="0"/>
        </w:rPr>
      </w:pPr>
    </w:p>
    <w:p>
      <w:pPr>
        <w:pStyle w:val="P13"/>
        <w:framePr w:w="6658" w:h="249" w:hRule="exact" w:wrap="none" w:vAnchor="page" w:hAnchor="margin" w:x="71" w:y="14855"/>
        <w:rPr>
          <w:rStyle w:val="C11"/>
          <w:rtl w:val="0"/>
        </w:rPr>
      </w:pPr>
      <w:r>
        <w:rPr>
          <w:rStyle w:val="C11"/>
          <w:rtl w:val="0"/>
        </w:rPr>
        <w:t>c) Zhodnotit obrobitelnost předložených vzorků odlitých materiálů</w:t>
      </w:r>
    </w:p>
    <w:p>
      <w:pPr>
        <w:pStyle w:val="P28"/>
        <w:framePr w:w="3921" w:h="376" w:hRule="exact" w:wrap="none" w:vAnchor="page" w:hAnchor="margin" w:x="6800" w:y="14799"/>
        <w:rPr>
          <w:rStyle w:val="C3"/>
          <w:rtl w:val="0"/>
        </w:rPr>
      </w:pPr>
    </w:p>
    <w:p>
      <w:pPr>
        <w:pStyle w:val="P29"/>
        <w:framePr w:w="3839" w:h="249" w:hRule="exact" w:wrap="none" w:vAnchor="page" w:hAnchor="margin" w:x="6856" w:y="14855"/>
        <w:rPr>
          <w:rStyle w:val="C21"/>
          <w:rtl w:val="0"/>
        </w:rPr>
      </w:pPr>
      <w:r>
        <w:rPr>
          <w:rStyle w:val="C21"/>
          <w:rtl w:val="0"/>
        </w:rPr>
        <w:t>Praktické předvedení</w:t>
      </w:r>
    </w:p>
    <w:p>
      <w:pPr>
        <w:pStyle w:val="P32"/>
        <w:framePr w:w="10710" w:h="248" w:hRule="exact" w:wrap="none" w:vAnchor="page" w:hAnchor="margin" w:x="28" w:y="152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kovolijec a cizelér / umělecká kovolijka a cizelérka, 13.6.2026 9:02:17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Používání nástrojů a pomůcek pro ruční cizelování, včetně jejich úprav pro potřeby uměleckých odlitků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Předvést jednoduchý svařovaný spoj na předloženém odlitku a opracování zhotoveného svaru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Navrhnout příklady úprav a zhodnocení nástrojů a pomůcek pro ruční cizelování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Vyrobit dle zvoleného postupu konkrétní nářadí nebo nástroj</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340" w:hRule="exact" w:wrap="none" w:vAnchor="page" w:hAnchor="margin" w:x="28" w:y="5316"/>
        <w:rPr>
          <w:rStyle w:val="C18"/>
          <w:rtl w:val="0"/>
        </w:rPr>
      </w:pPr>
      <w:r>
        <w:rPr>
          <w:rStyle w:val="C18"/>
          <w:rtl w:val="0"/>
        </w:rPr>
        <w:t>Montáž a úprava uměleckých odlitků zhotovených z více odlitých dílů</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376" w:hRule="exact" w:wrap="none" w:vAnchor="page" w:hAnchor="margin" w:x="45" w:y="6131"/>
        <w:rPr>
          <w:rStyle w:val="C3"/>
          <w:rtl w:val="0"/>
        </w:rPr>
      </w:pPr>
    </w:p>
    <w:p>
      <w:pPr>
        <w:pStyle w:val="P13"/>
        <w:framePr w:w="6658" w:h="249" w:hRule="exact" w:wrap="none" w:vAnchor="page" w:hAnchor="margin" w:x="71" w:y="6187"/>
        <w:rPr>
          <w:rStyle w:val="C11"/>
          <w:rtl w:val="0"/>
        </w:rPr>
      </w:pPr>
      <w:r>
        <w:rPr>
          <w:rStyle w:val="C11"/>
          <w:rtl w:val="0"/>
        </w:rPr>
        <w:t>a) Navrhnout provedení silově namáhaného spoje</w:t>
      </w:r>
    </w:p>
    <w:p>
      <w:pPr>
        <w:pStyle w:val="P28"/>
        <w:framePr w:w="3921" w:h="376" w:hRule="exact" w:wrap="none" w:vAnchor="page" w:hAnchor="margin" w:x="6800" w:y="6131"/>
        <w:rPr>
          <w:rStyle w:val="C3"/>
          <w:rtl w:val="0"/>
        </w:rPr>
      </w:pPr>
    </w:p>
    <w:p>
      <w:pPr>
        <w:pStyle w:val="P29"/>
        <w:framePr w:w="3839" w:h="249" w:hRule="exact" w:wrap="none" w:vAnchor="page" w:hAnchor="margin" w:x="6856" w:y="6187"/>
        <w:rPr>
          <w:rStyle w:val="C21"/>
          <w:rtl w:val="0"/>
        </w:rPr>
      </w:pPr>
      <w:r>
        <w:rPr>
          <w:rStyle w:val="C21"/>
          <w:rtl w:val="0"/>
        </w:rPr>
        <w:t>Praktické předvedení</w:t>
      </w:r>
    </w:p>
    <w:p>
      <w:pPr>
        <w:pStyle w:val="P16"/>
        <w:framePr w:w="6710" w:h="376" w:hRule="exact" w:wrap="none" w:vAnchor="page" w:hAnchor="margin" w:x="45" w:y="6508"/>
        <w:rPr>
          <w:rStyle w:val="C3"/>
          <w:rtl w:val="0"/>
        </w:rPr>
      </w:pPr>
    </w:p>
    <w:p>
      <w:pPr>
        <w:pStyle w:val="P17"/>
        <w:framePr w:w="6658" w:h="249" w:hRule="exact" w:wrap="none" w:vAnchor="page" w:hAnchor="margin" w:x="71" w:y="6564"/>
        <w:rPr>
          <w:rStyle w:val="C13"/>
          <w:rtl w:val="0"/>
        </w:rPr>
      </w:pPr>
      <w:r>
        <w:rPr>
          <w:rStyle w:val="C13"/>
          <w:rtl w:val="0"/>
        </w:rPr>
        <w:t>b) Posoudit a určit možné způsoby svařování odlitků</w:t>
      </w:r>
    </w:p>
    <w:p>
      <w:pPr>
        <w:pStyle w:val="P30"/>
        <w:framePr w:w="3921" w:h="376" w:hRule="exact" w:wrap="none" w:vAnchor="page" w:hAnchor="margin" w:x="6800" w:y="6508"/>
        <w:rPr>
          <w:rStyle w:val="C3"/>
          <w:rtl w:val="0"/>
        </w:rPr>
      </w:pPr>
    </w:p>
    <w:p>
      <w:pPr>
        <w:pStyle w:val="P31"/>
        <w:framePr w:w="3839" w:h="249" w:hRule="exact" w:wrap="none" w:vAnchor="page" w:hAnchor="margin" w:x="6856" w:y="6564"/>
        <w:rPr>
          <w:rStyle w:val="C22"/>
          <w:rtl w:val="0"/>
        </w:rPr>
      </w:pPr>
      <w:r>
        <w:rPr>
          <w:rStyle w:val="C22"/>
          <w:rtl w:val="0"/>
        </w:rPr>
        <w:t>Praktické předvedení</w:t>
      </w:r>
    </w:p>
    <w:p>
      <w:pPr>
        <w:pStyle w:val="P32"/>
        <w:framePr w:w="10710" w:h="248" w:hRule="exact" w:wrap="none" w:vAnchor="page" w:hAnchor="margin" w:x="28" w:y="6997"/>
        <w:rPr>
          <w:rStyle w:val="C23"/>
          <w:rtl w:val="0"/>
        </w:rPr>
      </w:pPr>
      <w:r>
        <w:rPr>
          <w:rStyle w:val="C23"/>
          <w:rtl w:val="0"/>
        </w:rPr>
        <w:t>Je třeba splnit obě kritéria.</w:t>
      </w:r>
    </w:p>
    <w:p>
      <w:pPr>
        <w:pStyle w:val="P23"/>
        <w:framePr w:w="10710" w:h="340" w:hRule="exact" w:wrap="none" w:vAnchor="page" w:hAnchor="margin" w:x="28" w:y="7433"/>
        <w:rPr>
          <w:rStyle w:val="C18"/>
          <w:rtl w:val="0"/>
        </w:rPr>
      </w:pPr>
      <w:r>
        <w:rPr>
          <w:rStyle w:val="C18"/>
          <w:rtl w:val="0"/>
        </w:rPr>
        <w:t>Úpravy povrchů uměleckých odlitků</w:t>
      </w:r>
    </w:p>
    <w:p>
      <w:pPr>
        <w:pStyle w:val="P24"/>
        <w:framePr w:w="6713" w:h="376" w:hRule="exact" w:wrap="none" w:vAnchor="page" w:hAnchor="margin" w:x="45" w:y="7872"/>
        <w:rPr>
          <w:rStyle w:val="C3"/>
          <w:rtl w:val="0"/>
        </w:rPr>
      </w:pPr>
    </w:p>
    <w:p>
      <w:pPr>
        <w:pStyle w:val="P25"/>
        <w:framePr w:w="6661" w:h="249" w:hRule="exact" w:wrap="none" w:vAnchor="page" w:hAnchor="margin" w:x="71" w:y="7943"/>
        <w:rPr>
          <w:rStyle w:val="C19"/>
          <w:rtl w:val="0"/>
        </w:rPr>
      </w:pPr>
      <w:r>
        <w:rPr>
          <w:rStyle w:val="C19"/>
          <w:rtl w:val="0"/>
        </w:rPr>
        <w:t>Kritéria hodnocení</w:t>
      </w:r>
    </w:p>
    <w:p>
      <w:pPr>
        <w:pStyle w:val="P26"/>
        <w:framePr w:w="3918" w:h="376" w:hRule="exact" w:wrap="none" w:vAnchor="page" w:hAnchor="margin" w:x="6803" w:y="7872"/>
        <w:rPr>
          <w:rStyle w:val="C3"/>
          <w:rtl w:val="0"/>
        </w:rPr>
      </w:pPr>
    </w:p>
    <w:p>
      <w:pPr>
        <w:pStyle w:val="P27"/>
        <w:framePr w:w="3836" w:h="249" w:hRule="exact" w:wrap="none" w:vAnchor="page" w:hAnchor="margin" w:x="6859" w:y="7943"/>
        <w:rPr>
          <w:rStyle w:val="C20"/>
          <w:rtl w:val="0"/>
        </w:rPr>
      </w:pPr>
      <w:r>
        <w:rPr>
          <w:rStyle w:val="C20"/>
          <w:rtl w:val="0"/>
        </w:rPr>
        <w:t>Způsoby ověření</w:t>
      </w:r>
    </w:p>
    <w:p>
      <w:pPr>
        <w:pStyle w:val="P12"/>
        <w:framePr w:w="6710" w:h="376" w:hRule="exact" w:wrap="none" w:vAnchor="page" w:hAnchor="margin" w:x="45" w:y="8248"/>
        <w:rPr>
          <w:rStyle w:val="C3"/>
          <w:rtl w:val="0"/>
        </w:rPr>
      </w:pPr>
    </w:p>
    <w:p>
      <w:pPr>
        <w:pStyle w:val="P13"/>
        <w:framePr w:w="6658" w:h="249" w:hRule="exact" w:wrap="none" w:vAnchor="page" w:hAnchor="margin" w:x="71" w:y="8304"/>
        <w:rPr>
          <w:rStyle w:val="C11"/>
          <w:rtl w:val="0"/>
        </w:rPr>
      </w:pPr>
      <w:r>
        <w:rPr>
          <w:rStyle w:val="C11"/>
          <w:rtl w:val="0"/>
        </w:rPr>
        <w:t>a) Předvést základní cizelérské práce na daném odlitku</w:t>
      </w:r>
    </w:p>
    <w:p>
      <w:pPr>
        <w:pStyle w:val="P28"/>
        <w:framePr w:w="3921" w:h="376" w:hRule="exact" w:wrap="none" w:vAnchor="page" w:hAnchor="margin" w:x="6800" w:y="8248"/>
        <w:rPr>
          <w:rStyle w:val="C3"/>
          <w:rtl w:val="0"/>
        </w:rPr>
      </w:pPr>
    </w:p>
    <w:p>
      <w:pPr>
        <w:pStyle w:val="P29"/>
        <w:framePr w:w="3839" w:h="249" w:hRule="exact" w:wrap="none" w:vAnchor="page" w:hAnchor="margin" w:x="6856" w:y="8304"/>
        <w:rPr>
          <w:rStyle w:val="C21"/>
          <w:rtl w:val="0"/>
        </w:rPr>
      </w:pPr>
      <w:r>
        <w:rPr>
          <w:rStyle w:val="C21"/>
          <w:rtl w:val="0"/>
        </w:rPr>
        <w:t>Praktické předvedení a ústní ověření</w:t>
      </w:r>
    </w:p>
    <w:p>
      <w:pPr>
        <w:pStyle w:val="P16"/>
        <w:framePr w:w="6710" w:h="607" w:hRule="exact" w:wrap="none" w:vAnchor="page" w:hAnchor="margin" w:x="45" w:y="8625"/>
        <w:rPr>
          <w:rStyle w:val="C3"/>
          <w:rtl w:val="0"/>
        </w:rPr>
      </w:pPr>
    </w:p>
    <w:p>
      <w:pPr>
        <w:pStyle w:val="P17"/>
        <w:framePr w:w="6658" w:h="480" w:hRule="exact" w:wrap="none" w:vAnchor="page" w:hAnchor="margin" w:x="71" w:y="8681"/>
        <w:rPr>
          <w:rStyle w:val="C13"/>
          <w:rtl w:val="0"/>
        </w:rPr>
      </w:pPr>
      <w:r>
        <w:rPr>
          <w:rStyle w:val="C13"/>
          <w:rtl w:val="0"/>
        </w:rPr>
        <w:t>b) Předvést jednoduché modelace plechu nebo odlitku tepáním dle zadaného návrhu</w:t>
      </w:r>
    </w:p>
    <w:p>
      <w:pPr>
        <w:pStyle w:val="P30"/>
        <w:framePr w:w="3921" w:h="607" w:hRule="exact" w:wrap="none" w:vAnchor="page" w:hAnchor="margin" w:x="6800" w:y="8625"/>
        <w:rPr>
          <w:rStyle w:val="C3"/>
          <w:rtl w:val="0"/>
        </w:rPr>
      </w:pPr>
    </w:p>
    <w:p>
      <w:pPr>
        <w:pStyle w:val="P31"/>
        <w:framePr w:w="3839" w:h="480" w:hRule="exact" w:wrap="none" w:vAnchor="page" w:hAnchor="margin" w:x="6856" w:y="8681"/>
        <w:rPr>
          <w:rStyle w:val="C22"/>
          <w:rtl w:val="0"/>
        </w:rPr>
      </w:pPr>
      <w:r>
        <w:rPr>
          <w:rStyle w:val="C22"/>
          <w:rtl w:val="0"/>
        </w:rPr>
        <w:t>Praktické předvedení</w:t>
      </w:r>
    </w:p>
    <w:p>
      <w:pPr>
        <w:pStyle w:val="P32"/>
        <w:framePr w:w="10710" w:h="248" w:hRule="exact" w:wrap="none" w:vAnchor="page" w:hAnchor="margin" w:x="28" w:y="9345"/>
        <w:rPr>
          <w:rStyle w:val="C23"/>
          <w:rtl w:val="0"/>
        </w:rPr>
      </w:pPr>
      <w:r>
        <w:rPr>
          <w:rStyle w:val="C23"/>
          <w:rtl w:val="0"/>
        </w:rPr>
        <w:t>Je třeba splnit obě kritéria.</w:t>
      </w:r>
    </w:p>
    <w:p>
      <w:pPr>
        <w:pStyle w:val="P23"/>
        <w:framePr w:w="10710" w:h="340" w:hRule="exact" w:wrap="none" w:vAnchor="page" w:hAnchor="margin" w:x="28" w:y="9781"/>
        <w:rPr>
          <w:rStyle w:val="C18"/>
          <w:rtl w:val="0"/>
        </w:rPr>
      </w:pPr>
      <w:r>
        <w:rPr>
          <w:rStyle w:val="C18"/>
          <w:rtl w:val="0"/>
        </w:rPr>
        <w:t>Konečné povrchové úpravy uměleckých odlitků</w:t>
      </w:r>
    </w:p>
    <w:p>
      <w:pPr>
        <w:pStyle w:val="P24"/>
        <w:framePr w:w="6713" w:h="376" w:hRule="exact" w:wrap="none" w:vAnchor="page" w:hAnchor="margin" w:x="45" w:y="10220"/>
        <w:rPr>
          <w:rStyle w:val="C3"/>
          <w:rtl w:val="0"/>
        </w:rPr>
      </w:pPr>
    </w:p>
    <w:p>
      <w:pPr>
        <w:pStyle w:val="P25"/>
        <w:framePr w:w="6661" w:h="249" w:hRule="exact" w:wrap="none" w:vAnchor="page" w:hAnchor="margin" w:x="71" w:y="10291"/>
        <w:rPr>
          <w:rStyle w:val="C19"/>
          <w:rtl w:val="0"/>
        </w:rPr>
      </w:pPr>
      <w:r>
        <w:rPr>
          <w:rStyle w:val="C19"/>
          <w:rtl w:val="0"/>
        </w:rPr>
        <w:t>Kritéria hodnocení</w:t>
      </w:r>
    </w:p>
    <w:p>
      <w:pPr>
        <w:pStyle w:val="P26"/>
        <w:framePr w:w="3918" w:h="376" w:hRule="exact" w:wrap="none" w:vAnchor="page" w:hAnchor="margin" w:x="6803" w:y="10220"/>
        <w:rPr>
          <w:rStyle w:val="C3"/>
          <w:rtl w:val="0"/>
        </w:rPr>
      </w:pPr>
    </w:p>
    <w:p>
      <w:pPr>
        <w:pStyle w:val="P27"/>
        <w:framePr w:w="3836" w:h="249" w:hRule="exact" w:wrap="none" w:vAnchor="page" w:hAnchor="margin" w:x="6859" w:y="10291"/>
        <w:rPr>
          <w:rStyle w:val="C20"/>
          <w:rtl w:val="0"/>
        </w:rPr>
      </w:pPr>
      <w:r>
        <w:rPr>
          <w:rStyle w:val="C20"/>
          <w:rtl w:val="0"/>
        </w:rPr>
        <w:t>Způsoby ověření</w:t>
      </w:r>
    </w:p>
    <w:p>
      <w:pPr>
        <w:pStyle w:val="P12"/>
        <w:framePr w:w="6710" w:h="376" w:hRule="exact" w:wrap="none" w:vAnchor="page" w:hAnchor="margin" w:x="45" w:y="10596"/>
        <w:rPr>
          <w:rStyle w:val="C3"/>
          <w:rtl w:val="0"/>
        </w:rPr>
      </w:pPr>
    </w:p>
    <w:p>
      <w:pPr>
        <w:pStyle w:val="P13"/>
        <w:framePr w:w="6658" w:h="249" w:hRule="exact" w:wrap="none" w:vAnchor="page" w:hAnchor="margin" w:x="71" w:y="10652"/>
        <w:rPr>
          <w:rStyle w:val="C11"/>
          <w:rtl w:val="0"/>
        </w:rPr>
      </w:pPr>
      <w:r>
        <w:rPr>
          <w:rStyle w:val="C11"/>
          <w:rtl w:val="0"/>
        </w:rPr>
        <w:t>a) Uvést přehled možných postupů povrchových úprav a jejich zhodnocení</w:t>
      </w:r>
    </w:p>
    <w:p>
      <w:pPr>
        <w:pStyle w:val="P28"/>
        <w:framePr w:w="3921" w:h="376" w:hRule="exact" w:wrap="none" w:vAnchor="page" w:hAnchor="margin" w:x="6800" w:y="10596"/>
        <w:rPr>
          <w:rStyle w:val="C3"/>
          <w:rtl w:val="0"/>
        </w:rPr>
      </w:pPr>
    </w:p>
    <w:p>
      <w:pPr>
        <w:pStyle w:val="P29"/>
        <w:framePr w:w="3839" w:h="249" w:hRule="exact" w:wrap="none" w:vAnchor="page" w:hAnchor="margin" w:x="6856" w:y="10652"/>
        <w:rPr>
          <w:rStyle w:val="C21"/>
          <w:rtl w:val="0"/>
        </w:rPr>
      </w:pPr>
      <w:r>
        <w:rPr>
          <w:rStyle w:val="C21"/>
          <w:rtl w:val="0"/>
        </w:rPr>
        <w:t>Ústní ověření</w:t>
      </w:r>
    </w:p>
    <w:p>
      <w:pPr>
        <w:pStyle w:val="P16"/>
        <w:framePr w:w="6710" w:h="607" w:hRule="exact" w:wrap="none" w:vAnchor="page" w:hAnchor="margin" w:x="45" w:y="10972"/>
        <w:rPr>
          <w:rStyle w:val="C3"/>
          <w:rtl w:val="0"/>
        </w:rPr>
      </w:pPr>
    </w:p>
    <w:p>
      <w:pPr>
        <w:pStyle w:val="P17"/>
        <w:framePr w:w="6658" w:h="480" w:hRule="exact" w:wrap="none" w:vAnchor="page" w:hAnchor="margin" w:x="71" w:y="11028"/>
        <w:rPr>
          <w:rStyle w:val="C13"/>
          <w:rtl w:val="0"/>
        </w:rPr>
      </w:pPr>
      <w:r>
        <w:rPr>
          <w:rStyle w:val="C13"/>
          <w:rtl w:val="0"/>
        </w:rPr>
        <w:t>b) Uvést přehled, podstatu, použití a zhodnocení chemických povrchových úprav</w:t>
      </w:r>
    </w:p>
    <w:p>
      <w:pPr>
        <w:pStyle w:val="P30"/>
        <w:framePr w:w="3921" w:h="607" w:hRule="exact" w:wrap="none" w:vAnchor="page" w:hAnchor="margin" w:x="6800" w:y="10972"/>
        <w:rPr>
          <w:rStyle w:val="C3"/>
          <w:rtl w:val="0"/>
        </w:rPr>
      </w:pPr>
    </w:p>
    <w:p>
      <w:pPr>
        <w:pStyle w:val="P31"/>
        <w:framePr w:w="3839" w:h="480" w:hRule="exact" w:wrap="none" w:vAnchor="page" w:hAnchor="margin" w:x="6856" w:y="11028"/>
        <w:rPr>
          <w:rStyle w:val="C22"/>
          <w:rtl w:val="0"/>
        </w:rPr>
      </w:pPr>
      <w:r>
        <w:rPr>
          <w:rStyle w:val="C22"/>
          <w:rtl w:val="0"/>
        </w:rPr>
        <w:t>Ústní ověření</w:t>
      </w:r>
    </w:p>
    <w:p>
      <w:pPr>
        <w:pStyle w:val="P12"/>
        <w:framePr w:w="6710" w:h="376" w:hRule="exact" w:wrap="none" w:vAnchor="page" w:hAnchor="margin" w:x="45" w:y="11579"/>
        <w:rPr>
          <w:rStyle w:val="C3"/>
          <w:rtl w:val="0"/>
        </w:rPr>
      </w:pPr>
    </w:p>
    <w:p>
      <w:pPr>
        <w:pStyle w:val="P13"/>
        <w:framePr w:w="6658" w:h="249" w:hRule="exact" w:wrap="none" w:vAnchor="page" w:hAnchor="margin" w:x="71" w:y="11635"/>
        <w:rPr>
          <w:rStyle w:val="C11"/>
          <w:rtl w:val="0"/>
        </w:rPr>
      </w:pPr>
      <w:r>
        <w:rPr>
          <w:rStyle w:val="C11"/>
          <w:rtl w:val="0"/>
        </w:rPr>
        <w:t>c) Předvést konečné povrchové úpravy zadaného odlitku</w:t>
      </w:r>
    </w:p>
    <w:p>
      <w:pPr>
        <w:pStyle w:val="P28"/>
        <w:framePr w:w="3921" w:h="376" w:hRule="exact" w:wrap="none" w:vAnchor="page" w:hAnchor="margin" w:x="6800" w:y="11579"/>
        <w:rPr>
          <w:rStyle w:val="C3"/>
          <w:rtl w:val="0"/>
        </w:rPr>
      </w:pPr>
    </w:p>
    <w:p>
      <w:pPr>
        <w:pStyle w:val="P29"/>
        <w:framePr w:w="3839" w:h="249" w:hRule="exact" w:wrap="none" w:vAnchor="page" w:hAnchor="margin" w:x="6856" w:y="11635"/>
        <w:rPr>
          <w:rStyle w:val="C21"/>
          <w:rtl w:val="0"/>
        </w:rPr>
      </w:pPr>
      <w:r>
        <w:rPr>
          <w:rStyle w:val="C21"/>
          <w:rtl w:val="0"/>
        </w:rPr>
        <w:t>Praktické předvedení a ústní ověření</w:t>
      </w:r>
    </w:p>
    <w:p>
      <w:pPr>
        <w:pStyle w:val="P32"/>
        <w:framePr w:w="10710" w:h="248" w:hRule="exact" w:wrap="none" w:vAnchor="page" w:hAnchor="margin" w:x="28" w:y="12069"/>
        <w:rPr>
          <w:rStyle w:val="C23"/>
          <w:rtl w:val="0"/>
        </w:rPr>
      </w:pPr>
      <w:r>
        <w:rPr>
          <w:rStyle w:val="C23"/>
          <w:rtl w:val="0"/>
        </w:rPr>
        <w:t>Je třeba splnit všechna kritéria.</w:t>
      </w:r>
    </w:p>
    <w:p>
      <w:pPr>
        <w:pStyle w:val="P23"/>
        <w:framePr w:w="10710" w:h="340" w:hRule="exact" w:wrap="none" w:vAnchor="page" w:hAnchor="margin" w:x="28" w:y="12504"/>
        <w:rPr>
          <w:rStyle w:val="C18"/>
          <w:rtl w:val="0"/>
        </w:rPr>
      </w:pPr>
      <w:r>
        <w:rPr>
          <w:rStyle w:val="C18"/>
          <w:rtl w:val="0"/>
        </w:rPr>
        <w:t>Údržba, opravy, renovování a montáž hotových uměleckých odlitků</w:t>
      </w:r>
    </w:p>
    <w:p>
      <w:pPr>
        <w:pStyle w:val="P24"/>
        <w:framePr w:w="6713" w:h="376" w:hRule="exact" w:wrap="none" w:vAnchor="page" w:hAnchor="margin" w:x="45" w:y="12944"/>
        <w:rPr>
          <w:rStyle w:val="C3"/>
          <w:rtl w:val="0"/>
        </w:rPr>
      </w:pPr>
    </w:p>
    <w:p>
      <w:pPr>
        <w:pStyle w:val="P25"/>
        <w:framePr w:w="6661" w:h="249" w:hRule="exact" w:wrap="none" w:vAnchor="page" w:hAnchor="margin" w:x="71" w:y="13015"/>
        <w:rPr>
          <w:rStyle w:val="C19"/>
          <w:rtl w:val="0"/>
        </w:rPr>
      </w:pPr>
      <w:r>
        <w:rPr>
          <w:rStyle w:val="C19"/>
          <w:rtl w:val="0"/>
        </w:rPr>
        <w:t>Kritéria hodnocení</w:t>
      </w:r>
    </w:p>
    <w:p>
      <w:pPr>
        <w:pStyle w:val="P26"/>
        <w:framePr w:w="3918" w:h="376" w:hRule="exact" w:wrap="none" w:vAnchor="page" w:hAnchor="margin" w:x="6803" w:y="12944"/>
        <w:rPr>
          <w:rStyle w:val="C3"/>
          <w:rtl w:val="0"/>
        </w:rPr>
      </w:pPr>
    </w:p>
    <w:p>
      <w:pPr>
        <w:pStyle w:val="P27"/>
        <w:framePr w:w="3836" w:h="249" w:hRule="exact" w:wrap="none" w:vAnchor="page" w:hAnchor="margin" w:x="6859" w:y="13015"/>
        <w:rPr>
          <w:rStyle w:val="C20"/>
          <w:rtl w:val="0"/>
        </w:rPr>
      </w:pPr>
      <w:r>
        <w:rPr>
          <w:rStyle w:val="C20"/>
          <w:rtl w:val="0"/>
        </w:rPr>
        <w:t>Způsoby ověření</w:t>
      </w:r>
    </w:p>
    <w:p>
      <w:pPr>
        <w:pStyle w:val="P12"/>
        <w:framePr w:w="6710" w:h="376" w:hRule="exact" w:wrap="none" w:vAnchor="page" w:hAnchor="margin" w:x="45" w:y="13320"/>
        <w:rPr>
          <w:rStyle w:val="C3"/>
          <w:rtl w:val="0"/>
        </w:rPr>
      </w:pPr>
    </w:p>
    <w:p>
      <w:pPr>
        <w:pStyle w:val="P13"/>
        <w:framePr w:w="6658" w:h="249" w:hRule="exact" w:wrap="none" w:vAnchor="page" w:hAnchor="margin" w:x="71" w:y="13376"/>
        <w:rPr>
          <w:rStyle w:val="C11"/>
          <w:rtl w:val="0"/>
        </w:rPr>
      </w:pPr>
      <w:r>
        <w:rPr>
          <w:rStyle w:val="C11"/>
          <w:rtl w:val="0"/>
        </w:rPr>
        <w:t>a) Popsat možnosti údržby uměleckých odlitků</w:t>
      </w:r>
    </w:p>
    <w:p>
      <w:pPr>
        <w:pStyle w:val="P28"/>
        <w:framePr w:w="3921" w:h="376" w:hRule="exact" w:wrap="none" w:vAnchor="page" w:hAnchor="margin" w:x="6800" w:y="13320"/>
        <w:rPr>
          <w:rStyle w:val="C3"/>
          <w:rtl w:val="0"/>
        </w:rPr>
      </w:pPr>
    </w:p>
    <w:p>
      <w:pPr>
        <w:pStyle w:val="P29"/>
        <w:framePr w:w="3839" w:h="249" w:hRule="exact" w:wrap="none" w:vAnchor="page" w:hAnchor="margin" w:x="6856" w:y="13376"/>
        <w:rPr>
          <w:rStyle w:val="C21"/>
          <w:rtl w:val="0"/>
        </w:rPr>
      </w:pPr>
      <w:r>
        <w:rPr>
          <w:rStyle w:val="C21"/>
          <w:rtl w:val="0"/>
        </w:rPr>
        <w:t>Ústní ověření</w:t>
      </w:r>
    </w:p>
    <w:p>
      <w:pPr>
        <w:pStyle w:val="P16"/>
        <w:framePr w:w="6710" w:h="376" w:hRule="exact" w:wrap="none" w:vAnchor="page" w:hAnchor="margin" w:x="45" w:y="13696"/>
        <w:rPr>
          <w:rStyle w:val="C3"/>
          <w:rtl w:val="0"/>
        </w:rPr>
      </w:pPr>
    </w:p>
    <w:p>
      <w:pPr>
        <w:pStyle w:val="P17"/>
        <w:framePr w:w="6658" w:h="249" w:hRule="exact" w:wrap="none" w:vAnchor="page" w:hAnchor="margin" w:x="71" w:y="13752"/>
        <w:rPr>
          <w:rStyle w:val="C13"/>
          <w:rtl w:val="0"/>
        </w:rPr>
      </w:pPr>
      <w:r>
        <w:rPr>
          <w:rStyle w:val="C13"/>
          <w:rtl w:val="0"/>
        </w:rPr>
        <w:t>b) Navrhnout opravy předloženého poškozeného uměleckého odlitku</w:t>
      </w:r>
    </w:p>
    <w:p>
      <w:pPr>
        <w:pStyle w:val="P30"/>
        <w:framePr w:w="3921" w:h="376" w:hRule="exact" w:wrap="none" w:vAnchor="page" w:hAnchor="margin" w:x="6800" w:y="13696"/>
        <w:rPr>
          <w:rStyle w:val="C3"/>
          <w:rtl w:val="0"/>
        </w:rPr>
      </w:pPr>
    </w:p>
    <w:p>
      <w:pPr>
        <w:pStyle w:val="P31"/>
        <w:framePr w:w="3839" w:h="249" w:hRule="exact" w:wrap="none" w:vAnchor="page" w:hAnchor="margin" w:x="6856" w:y="13752"/>
        <w:rPr>
          <w:rStyle w:val="C22"/>
          <w:rtl w:val="0"/>
        </w:rPr>
      </w:pPr>
      <w:r>
        <w:rPr>
          <w:rStyle w:val="C22"/>
          <w:rtl w:val="0"/>
        </w:rPr>
        <w:t>Praktické předvedení</w:t>
      </w:r>
    </w:p>
    <w:p>
      <w:pPr>
        <w:pStyle w:val="P32"/>
        <w:framePr w:w="10710" w:h="248" w:hRule="exact" w:wrap="none" w:vAnchor="page" w:hAnchor="margin" w:x="28" w:y="1418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Umělecký kovolijec a cizelér / umělecká kovolijka a cizelérka, 13.6.2026 9:02:17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6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představuje komplex navazujících činností vedoucích k dohotovení finálního produktu s využitím příslušných technologických postupů a technik. Při ověřování kompetencí, zejména formou praktického předvedení, je třeba přihlížet především k bezpečnému provádění všech pracovních úkonů, dodržování povinností pro bezpečnou a zdraví neohrožující práci a dodržování technologické kázně. Při hodnocení hotového výrobku je třeba posuzovat kvalitu, přesnost provedení a estetické ztvárnění výrobku.</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Během ověřování odborných dovedností dle tohoto standardu uchazeč prokáže dovednost výroby dělené formy dle zadaného modelu. Předvede uložení modelu do pomocné půlky a navrhne vtokovou soustavu a uložení jádra. Následně samostatně zhotoví dle jiného jednoduššího modelu formu s otevřeným jádrem. Použitá technologie lití, do písku nebo na vytavitelný model, je dohodnuta před zkouškou v závislosti na technologických možnostech provozu autorizované osoby a pracovních zkušenostech uchazeče. Dále předvede na zadaném odlitku cizelování a povrchovou úpravu dle příslušného modelu. </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Obsahem vlastní zkoušky je ověření jak teoretických znalostí, tak praktických dovedností, které jsou základním předpokladem pro úspěšné vykonávání řemesla. Vzhledem k omezeným časovým možnostem bude uchazeč demonstrovat pracovní postupy na předem připravených situacích a polotovarech. Jednotlivé části zkoušky musí navazovat chronologicky tak, aby simulovaly celý pracovní postup. Jde o prokázání zručnosti, orientace v problematice a teoretické zvládnutí zadání. Na základě toho je zkoušející schopen posoudit úroveň připravenosti uchazeče k výkonu povolání.</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úvodu je uchazeč seznámen s pracovištěm, popřípadě pracovišti, prostorovým a časovým průběhem zkoušky a pokyny týkajícími se ochrany zdraví, bezpečnosti a hygieny práce a požární ochrany. </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Ústní ověřování se provádí formou rozhovorů na jednotlivá témata, tj. kladením otázek ke stanovení postupů řešit problémové situace a zdůvodnění zvolených postupů prací. Před zkouškou jsou předem vybrány a připraveny příslušné vzorky, formy, materiály, nářadí, pomůcky, stejně jako fotografie, výkresy, modely apod. </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písemné ověření musí být vyčleněny prostory k sepsání odpovědí. Otázky zadá autorizovaná osoba písemně, ověří, zda uchazeč porozuměl zadání a předem stanoví čas potřebný ke zpracování odpovědí. Uchazeč je zároveň informován, že jde o stručné a výstižné vyjádření požadovaného řešení doplněné případnými náčrty s popiskami. Hodnotí se věcná správnost odpovědí. </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praktické ověřování jsou předem připravená pracoviště, materiály, pomůcky a příslušné nářadí v odpovídající kvalitě a především modely k zaformování, dále odlitky, případně plechy určené k cizelování, protepávání, povrchovým úpravám a opravám. Jednotlivé úkoly jsou postupně ústně zadávány a vykonávány. Např. pro předvedení konečné chemické povrchové úpravy patinováním lze využít odlitek, respektive modelovaný plech, který byl předtím opracován v rámci odborné způsobilosti Úpravy povrchů uměleckých odlitků. Pro návrh opravy poškozeného uměleckého odlitku je možné požadovat doplnění chybějící části odlitku, např. domodelování chybějícího prstu ruky. S uchazečem jsou jeho návrhy postupů a užití nástrojů probírány a hodnoceny. Průběžně je kladen důraz na bezpečnost práce a ochranu zdraví při práci. Autorizovaná osoba kontroluje provedenou práci průběžně a zároveň hodnotí přesnost, správnost a kvalitu jejího provedení. </w:t>
      </w:r>
    </w:p>
    <w:p>
      <w:pPr>
        <w:pStyle w:val="P21"/>
        <w:framePr w:w="7654" w:h="331" w:hRule="exact" w:wrap="none" w:vAnchor="page" w:hAnchor="margin" w:x="28" w:y="15940"/>
        <w:rPr>
          <w:rStyle w:val="C16"/>
          <w:rtl w:val="0"/>
        </w:rPr>
      </w:pPr>
      <w:r>
        <w:rPr>
          <w:rStyle w:val="C16"/>
          <w:rtl w:val="0"/>
        </w:rPr>
        <w:t>Umělecký kovolijec a cizelér / umělecká kovolijka a cizelérka, 13.6.2026 9:02:17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0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4454"/>
        <w:rPr>
          <w:rStyle w:val="C3"/>
          <w:rtl w:val="0"/>
        </w:rPr>
      </w:pPr>
    </w:p>
    <w:p>
      <w:pPr>
        <w:pStyle w:val="P35"/>
        <w:framePr w:w="10710" w:h="340" w:hRule="exact" w:wrap="none" w:vAnchor="page" w:hAnchor="margin" w:x="28" w:y="4454"/>
        <w:rPr>
          <w:rStyle w:val="C25"/>
          <w:rtl w:val="0"/>
        </w:rPr>
      </w:pPr>
      <w:r>
        <w:rPr>
          <w:rStyle w:val="C25"/>
          <w:rtl w:val="0"/>
        </w:rPr>
        <w:t>Počet zkoušejících</w:t>
      </w:r>
    </w:p>
    <w:p>
      <w:pPr>
        <w:keepNext w:val="0"/>
        <w:keepLines w:val="0"/>
        <w:framePr w:w="10766" w:h="1036" w:hRule="exact" w:wrap="none" w:vAnchor="page" w:hAnchor="margin" w:x="0" w:y="4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Umělecký kovolijec a cizelér / umělecká kovolijka a cizelérka, 13.6.2026 9:02:17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3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oblasti uměleckého kovolijectví a cizelérství nebo uměleckého kovářství a zámečnictví nebo uměleckého pasířství a alespoň 5 let odborné praxe v oblasti uměleckořemeslné kovolijecké a cizelérské výroby, z toho minimálně jeden rok v období posledních dvou let před podáním žádosti o udělení autorizace.</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výtvarného nebo uměleckořemeslného zpracování kovů a alespoň 5 let odborné praxe v oblasti uměleckořemeslné kovolijecké a cizelérské výroby nebo ve funkci učitele odborného výcviku nebo praktických cvičení pro oblasti kovolijectví a cizelérství, z toho minimálně jeden rok v období posledních dvou let před podáním žádosti o udělení autorizace.</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výtvarného nebo uměleckořemeslného zpracování kovů nebo restaurování kovů a alespoň 5 let odborné praxe v oblasti uměleckořemeslné kovolijecké a cizelérské výroby nebo ve funkci učitele odborného výcviku nebo praktických cvičení pro oblasti kovolijectví a cizelérství, z toho minimálně jeden rok v období posledních dvou let před podáním žádosti o udělení autorizace.</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prostorovou tvorbu v oblasti zpracování kovů a alespoň 5 let odborné praxe v oblasti uměleckořemeslné kovolijecké a cizelérské výroby nebo ve funkci učitele odborného výcviku nebo praktických cvičení pro oblasti kovolijectví a cizelérství, z toho minimálně jeden rok v období posledních dvou let před podáním žádosti o udělení autorizace.</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82-040-H Umělecký kovolijec a cizelér / umělecká kovolijka a cizelérka a alespoň 5 let odborné praxe v oblasti uměleckořemeslné kovolijecké a cizelérské výroby, z toho minimálně jeden rok v období posledních dvou let před podáním žádosti o udělení autorizace..</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8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8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Umělecký kovolijec a cizelér / umělecká kovolijka a cizelérka, 13.6.2026 9:02:17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84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5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Kovolijecká dílna splňující požadavky bezpečnosti a hygieny práce se základním vybavením:</w:t>
      </w:r>
    </w:p>
    <w:p>
      <w:pPr>
        <w:keepNext w:val="0"/>
        <w:keepLines w:val="1"/>
        <w:framePr w:w="10766" w:h="10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•tavicí zařízení - elektrická, plynová nebo koksová pec</w:t>
      </w:r>
    </w:p>
    <w:p>
      <w:pPr>
        <w:keepNext w:val="0"/>
        <w:keepLines w:val="1"/>
        <w:framePr w:w="10766" w:h="10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tavicí kelímek pro natavení, transport a odlití taveniny</w:t>
      </w:r>
    </w:p>
    <w:p>
      <w:pPr>
        <w:keepNext w:val="0"/>
        <w:keepLines w:val="1"/>
        <w:framePr w:w="10766" w:h="10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•vsázka - slitina určená pro daný odlitek, případně legovací přísady</w:t>
      </w:r>
    </w:p>
    <w:p>
      <w:pPr>
        <w:keepNext w:val="0"/>
        <w:keepLines w:val="1"/>
        <w:framePr w:w="10766" w:h="10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•jeřáb pro manipulační práce</w:t>
      </w:r>
    </w:p>
    <w:p>
      <w:pPr>
        <w:keepNext w:val="0"/>
        <w:keepLines w:val="1"/>
        <w:framePr w:w="10766" w:h="10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•pomocné zařízení - kleště, vidlice, pomůcky k ošetření taveniny</w:t>
      </w:r>
    </w:p>
    <w:p>
      <w:pPr>
        <w:keepNext w:val="0"/>
        <w:keepLines w:val="1"/>
        <w:framePr w:w="10766" w:h="10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formování - podle charakteru odlitku a zvoleného způsobu formování a druhu formovacího materiálu</w:t>
      </w:r>
    </w:p>
    <w:p>
      <w:pPr>
        <w:keepNext w:val="0"/>
        <w:keepLines w:val="1"/>
        <w:framePr w:w="10766" w:h="10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•formy, formovací nástroje, nářadí a pomůcky k ručnímu formování</w:t>
      </w:r>
    </w:p>
    <w:p>
      <w:pPr>
        <w:keepNext w:val="0"/>
        <w:keepLines w:val="1"/>
        <w:framePr w:w="10766" w:h="10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•formovací materiály</w:t>
      </w:r>
    </w:p>
    <w:p>
      <w:pPr>
        <w:keepNext w:val="0"/>
        <w:keepLines w:val="1"/>
        <w:framePr w:w="10766" w:h="10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pro práci při odlévání</w:t>
      </w:r>
    </w:p>
    <w:p>
      <w:pPr>
        <w:keepNext w:val="0"/>
        <w:keepLines w:val="0"/>
        <w:framePr w:w="10766" w:h="105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Cizelérská dílna splňující požadavky bezpečnosti a hygieny práce se základním vybavením:</w:t>
      </w:r>
    </w:p>
    <w:p>
      <w:pPr>
        <w:keepNext w:val="0"/>
        <w:keepLines w:val="1"/>
        <w:framePr w:w="10766" w:h="1050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 zámečnický svěrák, bruska, vrtačka</w:t>
      </w:r>
    </w:p>
    <w:p>
      <w:pPr>
        <w:keepNext w:val="0"/>
        <w:keepLines w:val="1"/>
        <w:framePr w:w="10766" w:h="1050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•cizelérské ruční nářadí, včetně úhlové brusky, vzduchové frézky ap.</w:t>
      </w:r>
    </w:p>
    <w:p>
      <w:pPr>
        <w:keepNext w:val="0"/>
        <w:keepLines w:val="1"/>
        <w:framePr w:w="10766" w:h="1050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na tepání kovů</w:t>
      </w:r>
    </w:p>
    <w:p>
      <w:pPr>
        <w:keepNext w:val="0"/>
        <w:keepLines w:val="1"/>
        <w:framePr w:w="10766" w:h="1050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na svařování kovů</w:t>
      </w:r>
    </w:p>
    <w:p>
      <w:pPr>
        <w:keepNext w:val="0"/>
        <w:keepLines w:val="1"/>
        <w:framePr w:w="10766" w:h="1050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vybavení pro povrchové úpravy a chemické úpravy povrchů</w:t>
      </w:r>
    </w:p>
    <w:p>
      <w:pPr>
        <w:keepNext w:val="0"/>
        <w:keepLines w:val="1"/>
        <w:framePr w:w="10766" w:h="1050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pomůcky pro práci při cizelování </w:t>
      </w:r>
    </w:p>
    <w:p>
      <w:pPr>
        <w:keepNext w:val="0"/>
        <w:keepLines w:val="0"/>
        <w:framePr w:w="10766" w:h="105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Pomůcky a vybavení k zajištění a podpoře obsahu přezkoušení: </w:t>
      </w:r>
    </w:p>
    <w:p>
      <w:pPr>
        <w:keepNext w:val="0"/>
        <w:keepLines w:val="1"/>
        <w:framePr w:w="10766" w:h="1050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•jednoduché technické výkresy </w:t>
      </w:r>
    </w:p>
    <w:p>
      <w:pPr>
        <w:keepNext w:val="0"/>
        <w:keepLines w:val="1"/>
        <w:framePr w:w="10766" w:h="1050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•forma pro předvedení jejího složení včetně založení jader</w:t>
      </w:r>
    </w:p>
    <w:p>
      <w:pPr>
        <w:keepNext w:val="0"/>
        <w:keepLines w:val="1"/>
        <w:framePr w:w="10766" w:h="1050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tři fotografie uměleckých řemeslných předmětů různých slohových provedení nebo jejich modelů či odlitků pro slohové zařazování a klasifikaci </w:t>
      </w:r>
    </w:p>
    <w:p>
      <w:pPr>
        <w:keepNext w:val="0"/>
        <w:keepLines w:val="1"/>
        <w:framePr w:w="10766" w:h="1050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pět různých vzorků odlitých matriálů pro určování, klasifikaci a předvádění požadovaných úkonů (svarů a jejich úprav, cizelování, chemických úprav povrchů apod.), model či modely uměleckého řemeslného odlitku pro praktickou ukázku zaformování modelu, odlití a cizelování</w:t>
      </w:r>
    </w:p>
    <w:p>
      <w:pPr>
        <w:keepNext w:val="0"/>
        <w:keepLines w:val="1"/>
        <w:framePr w:w="10766" w:h="1050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•vybrané kovolijecké a cizelérské nářadí a nástroje pro popis i pro praktické předvedení jejich zhotovení a úprav </w:t>
      </w:r>
    </w:p>
    <w:p>
      <w:pPr>
        <w:keepNext w:val="0"/>
        <w:keepLines w:val="1"/>
        <w:framePr w:w="10766" w:h="1050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•složený umělecký odlitek pro určení dělící roviny částí a jejich konečného sestavení </w:t>
      </w:r>
    </w:p>
    <w:p>
      <w:pPr>
        <w:keepNext w:val="0"/>
        <w:keepLines w:val="1"/>
        <w:framePr w:w="10766" w:h="1050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•poškozený umělecký odlitek pro navržení jeho opravy </w:t>
      </w:r>
    </w:p>
    <w:p>
      <w:pPr>
        <w:keepNext w:val="0"/>
        <w:keepLines w:val="1"/>
        <w:framePr w:w="10766" w:h="1050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•syrový odlitek a chemické přípravky pro předvedení jeho cizelování a povrchové úpravy a plech pro přezkoušení tepání a cizelování dle návrhu</w:t>
      </w:r>
    </w:p>
    <w:p>
      <w:pPr>
        <w:keepNext w:val="0"/>
        <w:keepLines w:val="0"/>
        <w:framePr w:w="10766" w:h="105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5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223"/>
        <w:rPr>
          <w:rStyle w:val="C3"/>
          <w:rtl w:val="0"/>
        </w:rPr>
      </w:pPr>
    </w:p>
    <w:p>
      <w:pPr>
        <w:pStyle w:val="P35"/>
        <w:framePr w:w="10710" w:h="340" w:hRule="exact" w:wrap="none" w:vAnchor="page" w:hAnchor="margin" w:x="28" w:y="13223"/>
        <w:rPr>
          <w:rStyle w:val="C25"/>
          <w:rtl w:val="0"/>
        </w:rPr>
      </w:pPr>
      <w:r>
        <w:rPr>
          <w:rStyle w:val="C25"/>
          <w:rtl w:val="0"/>
        </w:rPr>
        <w:t>Doba přípravy na zkoušku</w:t>
      </w:r>
    </w:p>
    <w:p>
      <w:pPr>
        <w:keepNext w:val="0"/>
        <w:keepLines w:val="0"/>
        <w:framePr w:w="10766" w:h="1036" w:hRule="exact" w:wrap="none" w:vAnchor="page" w:hAnchor="margin" w:x="0" w:y="135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Umělecký kovolijec a cizelér / umělecká kovolijka a cizelérka, 13.6.2026 9:02:17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14 až 21 hodin (hodinou se rozumí 60 minut). Zkouška bude rozložena do více dnů.</w:t>
      </w:r>
    </w:p>
    <w:p>
      <w:pPr>
        <w:pStyle w:val="P21"/>
        <w:framePr w:w="7654" w:h="331" w:hRule="exact" w:wrap="none" w:vAnchor="page" w:hAnchor="margin" w:x="28" w:y="15940"/>
        <w:rPr>
          <w:rStyle w:val="C16"/>
          <w:rtl w:val="0"/>
        </w:rPr>
      </w:pPr>
      <w:r>
        <w:rPr>
          <w:rStyle w:val="C16"/>
          <w:rtl w:val="0"/>
        </w:rPr>
        <w:t>Umělecký kovolijec a cizelér / umělecká kovolijka a cizelérka, 13.6.2026 9:02:17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umělecká a řemeslná, Praha 5 - Zlíchov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uměleckořemeslná, s. r. o., Praha 9</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Buzuluk Komárov,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Aleš Svojtka,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Miloš Vacek,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Umělecký kovolijec a cizelér / umělecká kovolijka a cizelérka, 13.6.2026 9:02:17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0FAA30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BC6E95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DDB688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6647342"/>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163DDCBC"/>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