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C8E299" Type="http://schemas.openxmlformats.org/officeDocument/2006/relationships/officeDocument" Target="/word/document.xml" /><Relationship Id="coreR31C8E299" Type="http://schemas.openxmlformats.org/package/2006/relationships/metadata/core-properties" Target="/docProps/core.xml" /><Relationship Id="customR31C8E2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desinatér (kód: 31-062-M)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desinatér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textilních tvarů, střihů a nomenklaturních výrobků včetně dalších přípravků do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textilní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pro výrobu textilií (spotřební normy, postupy pro finální úpravu a zpracování)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výpočtů pro tvorbu nových modelů textilií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při vytváření podkladů pro tvorbu cen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konstrukční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desinatér, 29.10.2026 0:03:21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605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http://katalog.nsp.cz/zdravotniPodminky.aspx?kod_sm1=29&amp;id_jp=30902).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79" w:h="230" w:hRule="exact" w:wrap="none" w:vAnchor="page" w:hAnchor="margin" w:x="1200" w:y="4236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2121" w:y="42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2788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3590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748" w:y="423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913" w:h="230" w:hRule="exact" w:wrap="none" w:vAnchor="page" w:hAnchor="margin" w:x="4584" w:y="423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470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36" w:h="230" w:hRule="exact" w:wrap="none" w:vAnchor="page" w:hAnchor="margin" w:x="1420" w:y="4707"/>
        <w:rPr>
          <w:rStyle w:val="C20"/>
          <w:rtl w:val="0"/>
        </w:rPr>
      </w:pPr>
      <w:r>
        <w:rPr>
          <w:rStyle w:val="C20"/>
          <w:rtl w:val="0"/>
        </w:rPr>
        <w:t>desinatér</w:t>
      </w:r>
    </w:p>
    <w:p>
      <w:pPr>
        <w:pStyle w:val="P27"/>
        <w:framePr w:w="673" w:h="230" w:hRule="exact" w:wrap="none" w:vAnchor="page" w:hAnchor="margin" w:x="2299" w:y="470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014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72" w:y="4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940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574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222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95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678" w:y="470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6048" w:y="47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537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753" w:y="4707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886" w:y="47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71" w:h="230" w:hRule="exact" w:wrap="none" w:vAnchor="page" w:hAnchor="margin" w:x="8155" w:y="470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66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841" w:y="470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9854" w:y="470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676" w:y="4937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836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51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5172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49" w:h="230" w:hRule="exact" w:wrap="none" w:vAnchor="page" w:hAnchor="margin" w:x="2126" w:y="5172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514" w:h="230" w:hRule="exact" w:wrap="none" w:vAnchor="page" w:hAnchor="margin" w:x="2817" w:y="517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3374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3657" w:y="5172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769" w:h="230" w:hRule="exact" w:wrap="none" w:vAnchor="page" w:hAnchor="margin" w:x="4137" w:y="5172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4948" w:y="5172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5553" w:y="5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6057" w:y="5172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505" w:h="230" w:hRule="exact" w:wrap="none" w:vAnchor="page" w:hAnchor="margin" w:x="6825" w:y="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7372" w:y="517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8472" w:y="517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225" w:h="230" w:hRule="exact" w:wrap="none" w:vAnchor="page" w:hAnchor="margin" w:x="9129" w:y="5172"/>
        <w:rPr>
          <w:rStyle w:val="C20"/>
          <w:rtl w:val="0"/>
        </w:rPr>
      </w:pPr>
      <w:r>
        <w:rPr>
          <w:rStyle w:val="C20"/>
          <w:rtl w:val="0"/>
        </w:rPr>
        <w:t>vycházejícího</w:t>
      </w:r>
    </w:p>
    <w:p>
      <w:pPr>
        <w:pStyle w:val="P27"/>
        <w:framePr w:w="116" w:h="230" w:hRule="exact" w:wrap="none" w:vAnchor="page" w:hAnchor="margin" w:x="10396" w:y="51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81" w:h="230" w:hRule="exact" w:wrap="none" w:vAnchor="page" w:hAnchor="margin" w:x="576" w:y="5403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461" w:h="230" w:hRule="exact" w:wrap="none" w:vAnchor="page" w:hAnchor="margin" w:x="1200" w:y="54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1704" w:y="5403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13" w:h="230" w:hRule="exact" w:wrap="none" w:vAnchor="page" w:hAnchor="margin" w:x="2726" w:y="5403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461" w:h="230" w:hRule="exact" w:wrap="none" w:vAnchor="page" w:hAnchor="margin" w:x="3681" w:y="54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4185" w:y="5403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61" w:h="230" w:hRule="exact" w:wrap="none" w:vAnchor="page" w:hAnchor="margin" w:x="5208" w:y="5403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879" w:h="230" w:hRule="exact" w:wrap="none" w:vAnchor="page" w:hAnchor="margin" w:x="6211" w:y="5403"/>
        <w:rPr>
          <w:rStyle w:val="C20"/>
          <w:rtl w:val="0"/>
        </w:rPr>
      </w:pPr>
      <w:r>
        <w:rPr>
          <w:rStyle w:val="C20"/>
          <w:rtl w:val="0"/>
        </w:rPr>
        <w:t>kanceláře</w:t>
      </w:r>
    </w:p>
    <w:p>
      <w:pPr>
        <w:pStyle w:val="P27"/>
        <w:framePr w:w="461" w:h="230" w:hRule="exact" w:wrap="none" w:vAnchor="page" w:hAnchor="margin" w:x="7132" w:y="54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7636" w:y="54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8064" w:y="5403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8721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80" w:y="54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79" w:h="230" w:hRule="exact" w:wrap="none" w:vAnchor="page" w:hAnchor="margin" w:x="9427" w:y="540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720" w:y="5633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461" w:h="230" w:hRule="exact" w:wrap="none" w:vAnchor="page" w:hAnchor="margin" w:x="1723" w:y="5633"/>
        <w:rPr>
          <w:rStyle w:val="C20"/>
          <w:rtl w:val="0"/>
        </w:rPr>
      </w:pPr>
      <w:r>
        <w:rPr>
          <w:rStyle w:val="C20"/>
          <w:rtl w:val="0"/>
        </w:rPr>
        <w:t>AOs.</w:t>
      </w:r>
    </w:p>
    <w:p>
      <w:pPr>
        <w:pStyle w:val="P27"/>
        <w:framePr w:w="937" w:h="230" w:hRule="exact" w:wrap="none" w:vAnchor="page" w:hAnchor="margin" w:x="2227" w:y="563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49" w:h="230" w:hRule="exact" w:wrap="none" w:vAnchor="page" w:hAnchor="margin" w:x="3206" w:y="5633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69" w:h="230" w:hRule="exact" w:wrap="none" w:vAnchor="page" w:hAnchor="margin" w:x="3897" w:y="5633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649" w:h="230" w:hRule="exact" w:wrap="none" w:vAnchor="page" w:hAnchor="margin" w:x="4708" w:y="5633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673" w:h="230" w:hRule="exact" w:wrap="none" w:vAnchor="page" w:hAnchor="margin" w:x="5400" w:y="5633"/>
        <w:rPr>
          <w:rStyle w:val="C20"/>
          <w:rtl w:val="0"/>
        </w:rPr>
      </w:pPr>
      <w:r>
        <w:rPr>
          <w:rStyle w:val="C20"/>
          <w:rtl w:val="0"/>
        </w:rPr>
        <w:t>dezénů</w:t>
      </w:r>
    </w:p>
    <w:p>
      <w:pPr>
        <w:pStyle w:val="P27"/>
        <w:framePr w:w="130" w:h="230" w:hRule="exact" w:wrap="none" w:vAnchor="page" w:hAnchor="margin" w:x="6115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288" w:y="5633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615" w:h="230" w:hRule="exact" w:wrap="none" w:vAnchor="page" w:hAnchor="margin" w:x="6979" w:y="5633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16" w:h="230" w:hRule="exact" w:wrap="none" w:vAnchor="page" w:hAnchor="margin" w:x="7636" w:y="563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45" w:h="230" w:hRule="exact" w:wrap="none" w:vAnchor="page" w:hAnchor="margin" w:x="8395" w:y="5633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283" w:y="56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9441" w:y="5633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47" w:h="230" w:hRule="exact" w:wrap="none" w:vAnchor="page" w:hAnchor="margin" w:x="940" w:y="586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2030" w:y="58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2875" w:y="5863"/>
        <w:rPr>
          <w:rStyle w:val="C20"/>
          <w:rtl w:val="0"/>
        </w:rPr>
      </w:pPr>
      <w:r>
        <w:rPr>
          <w:rStyle w:val="C20"/>
          <w:rtl w:val="0"/>
        </w:rPr>
        <w:t>firem.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633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633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633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6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633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633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6334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633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6334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633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63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6564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6564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656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656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656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656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6564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6564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656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6795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67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679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6795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67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67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6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679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702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702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7025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702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702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7025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70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70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9144" w:y="702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835" w:y="70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32" w:y="7255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1435" w:y="72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169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2452" w:y="7255"/>
        <w:rPr>
          <w:rStyle w:val="C20"/>
          <w:rtl w:val="0"/>
        </w:rPr>
      </w:pPr>
      <w:r>
        <w:rPr>
          <w:rStyle w:val="C20"/>
          <w:rtl w:val="0"/>
        </w:rPr>
        <w:t>vývoji</w:t>
      </w:r>
    </w:p>
    <w:p>
      <w:pPr>
        <w:pStyle w:val="P27"/>
        <w:framePr w:w="130" w:h="230" w:hRule="exact" w:wrap="none" w:vAnchor="page" w:hAnchor="margin" w:x="3009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182" w:y="725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49" w:h="230" w:hRule="exact" w:wrap="none" w:vAnchor="page" w:hAnchor="margin" w:x="4084" w:y="725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58" w:h="230" w:hRule="exact" w:wrap="none" w:vAnchor="page" w:hAnchor="margin" w:x="4876" w:y="725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93" w:h="230" w:hRule="exact" w:wrap="none" w:vAnchor="page" w:hAnchor="margin" w:x="5577" w:y="7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6412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190" w:y="72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7694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7800" w:y="725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491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649" w:y="725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427" w:y="725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10252" w:y="725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1113" w:y="748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2203" w:y="7486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3182" w:y="748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3931" w:y="7486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4300" w:y="74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58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5947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6105" w:y="7486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7161" w:y="7486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8107" w:y="7486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9427" w:y="748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643" w:y="771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1732" w:y="7716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2625" w:y="771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2894" w:y="7716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3940" w:y="7716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5208" w:y="771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254" w:y="7716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1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18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187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18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1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18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1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81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818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8187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818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81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8187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841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8417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8417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8417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8417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841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841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8417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841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84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8417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841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841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84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8417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542" w:y="864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257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416" w:y="8647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616" w:y="8647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619" w:y="8647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215" w:h="230" w:hRule="exact" w:wrap="none" w:vAnchor="page" w:hAnchor="margin" w:x="4598" w:y="8647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1023" w:h="230" w:hRule="exact" w:wrap="none" w:vAnchor="page" w:hAnchor="margin" w:x="5856" w:y="8647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6921" w:y="8647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7843" w:y="864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8668" w:y="8647"/>
        <w:rPr>
          <w:rStyle w:val="C20"/>
          <w:rtl w:val="0"/>
        </w:rPr>
      </w:pPr>
      <w:r>
        <w:rPr>
          <w:rStyle w:val="C20"/>
          <w:rtl w:val="0"/>
        </w:rPr>
        <w:t>prodejcem.</w:t>
      </w:r>
    </w:p>
    <w:p>
      <w:pPr>
        <w:pStyle w:val="P27"/>
        <w:framePr w:w="793" w:h="230" w:hRule="exact" w:wrap="none" w:vAnchor="page" w:hAnchor="margin" w:x="9715" w:y="864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887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164" w:y="88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668" w:y="8878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3494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667" w:y="887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4156" w:y="8878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4771" w:y="887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5548" w:y="8878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6297" w:y="887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6811" w:y="887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7636" w:y="8878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8894" w:y="8878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9499" w:y="887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07" w:y="910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1622" w:y="910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2880" w:y="910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3436" w:y="91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60" w:y="91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265" w:y="91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5990" w:y="910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6451" w:y="910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7084" w:y="910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7987" w:y="910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8956" w:y="9108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9480" w:y="9108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10204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643" w:y="933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1766" w:y="9339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2524" w:y="93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3028" w:y="933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3950" w:y="9339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4598" w:y="933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4867" w:y="9339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5558" w:y="933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547" w:y="933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7636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7809" w:y="93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8409" w:y="9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9398" w:y="933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10420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585" w:y="956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622" w:y="9569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2625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798" w:y="956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3302" w:y="9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585" w:y="95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4708" w:y="9569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5553" w:y="956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6268" w:y="9569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7171" w:y="95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7905" w:y="9569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8764" w:y="956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37" w:h="230" w:hRule="exact" w:wrap="none" w:vAnchor="page" w:hAnchor="margin" w:x="9566" w:y="9569"/>
        <w:rPr>
          <w:rStyle w:val="C20"/>
          <w:rtl w:val="0"/>
        </w:rPr>
      </w:pPr>
      <w:r>
        <w:rPr>
          <w:rStyle w:val="C20"/>
          <w:rtl w:val="0"/>
        </w:rPr>
        <w:t>dispečera.</w:t>
      </w:r>
    </w:p>
    <w:p>
      <w:pPr>
        <w:pStyle w:val="P27"/>
        <w:framePr w:w="581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9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9804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980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98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980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98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980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9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980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9804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9804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980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980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98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00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003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0035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003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00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003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0035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0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003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0035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0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003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00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003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003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003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0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073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07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073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989" w:h="230" w:hRule="exact" w:wrap="none" w:vAnchor="page" w:hAnchor="margin" w:x="4060" w:y="10735"/>
        <w:rPr>
          <w:rStyle w:val="C20"/>
          <w:rtl w:val="0"/>
        </w:rPr>
      </w:pPr>
      <w:r>
        <w:rPr>
          <w:rStyle w:val="C20"/>
          <w:rtl w:val="0"/>
        </w:rPr>
        <w:t>testu.Testy</w:t>
      </w:r>
    </w:p>
    <w:p>
      <w:pPr>
        <w:pStyle w:val="P27"/>
        <w:framePr w:w="605" w:h="230" w:hRule="exact" w:wrap="none" w:vAnchor="page" w:hAnchor="margin" w:x="5092" w:y="1073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740" w:y="10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40" w:y="10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545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28" w:y="107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577" w:y="1073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36" w:y="1073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16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096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096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09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09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0966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0966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0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096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096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43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1436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143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143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143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14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67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6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6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6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6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6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6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16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16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16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167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90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13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1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1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1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1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13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1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13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13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13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13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13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13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213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213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36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36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236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236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26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26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26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26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26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260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26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260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26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260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260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2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2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26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26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83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83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83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83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8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83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8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283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06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0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06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0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06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06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0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06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3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30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30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3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5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53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53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53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77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7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77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7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7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7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7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77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77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77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77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7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77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77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7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00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0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0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00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0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00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40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400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400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2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2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2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23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4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4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4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47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47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4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4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47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4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4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47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4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4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4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4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70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70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70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470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7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175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17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17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17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17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175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15175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15175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88" w:y="15175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934" w:y="1517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313" w:y="151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8817" w:y="1517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9806" w:y="1517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154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154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1540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154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15406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15406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desinatér, 29.10.2026 0:03:21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227" w:y="215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510" w:y="215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859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032" w:y="2159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924" w:y="215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140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313" w:y="215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947" w:y="2159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705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878" w:y="215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14" w:h="230" w:hRule="exact" w:wrap="none" w:vAnchor="page" w:hAnchor="margin" w:x="7512" w:y="2159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8068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41" w:y="215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48" w:h="230" w:hRule="exact" w:wrap="none" w:vAnchor="page" w:hAnchor="margin" w:x="8875" w:y="2159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130" w:h="230" w:hRule="exact" w:wrap="none" w:vAnchor="page" w:hAnchor="margin" w:x="946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638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811" w:y="215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6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pletenin;</w:t>
      </w:r>
    </w:p>
    <w:p>
      <w:pPr>
        <w:pStyle w:val="P27"/>
        <w:framePr w:w="394" w:h="230" w:hRule="exact" w:wrap="none" w:vAnchor="page" w:hAnchor="margin" w:x="840" w:y="238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276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078" w:y="238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956" w:y="2389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436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720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689" w:y="238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4972" w:y="238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5774" w:y="2389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303" w:h="230" w:hRule="exact" w:wrap="none" w:vAnchor="page" w:hAnchor="margin" w:x="6345" w:y="2389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130" w:h="230" w:hRule="exact" w:wrap="none" w:vAnchor="page" w:hAnchor="margin" w:x="6691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864" w:y="238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7665" w:y="2389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8524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8697" w:y="238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9499" w:y="2389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10056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49" w:h="230" w:hRule="exact" w:wrap="none" w:vAnchor="page" w:hAnchor="margin" w:x="830" w:y="2620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130" w:h="230" w:hRule="exact" w:wrap="none" w:vAnchor="page" w:hAnchor="margin" w:x="1521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94" w:y="26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7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937" w:h="230" w:hRule="exact" w:wrap="none" w:vAnchor="page" w:hAnchor="margin" w:x="2668" w:y="2620"/>
        <w:rPr>
          <w:rStyle w:val="C20"/>
          <w:rtl w:val="0"/>
        </w:rPr>
      </w:pPr>
      <w:r>
        <w:rPr>
          <w:rStyle w:val="C20"/>
          <w:rtl w:val="0"/>
        </w:rPr>
        <w:t>pleteniny).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desinatér, 29.10.2026 0:03:21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textilní, oděvní a kožedělný průmysl, ustavená a licencovaná pro tuto činost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 r. o., Králíky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desinatér, 29.10.2026 0:03:21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