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D57285" Type="http://schemas.openxmlformats.org/officeDocument/2006/relationships/officeDocument" Target="/word/document.xml" /><Relationship Id="coreR47D57285" Type="http://schemas.openxmlformats.org/package/2006/relationships/metadata/core-properties" Target="/docProps/core.xml" /><Relationship Id="customR47D572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Faremní zpracovatel mléka (kód: 29-085-H)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právních předpisů při faremním zpracování mléka a prodeji farmářských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welfare přežvýkavců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Získávání mléka na farmě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mléka na farmě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hygieny a sanitace při faremním zpracování mléka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Prodej a marketing mlékařských farmářských produktů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a požární ochrany při faremním zpracování mléka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Faremní zpracovatel mléka, 13.6.2026 11:19:27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právních předpisů při faremním zpracování mléka a prodeji farmářských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platné právní předpisy týkající se výroby syrového mléka a jeho zpracování a předpisy související s bezpečností potravin a dodržovat 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obecné principy označování farmářských mléčných výrobků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hlavní zásady BIO výroby faremních produktů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princip a cíle systému kritických kontrolních bodů při faremním zpracování mléka a prodeji farmářských výrobků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Zajišťování welfare přežvýkavců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Charakterizovat obecné zásady zajišťování welfare (pohody) zvířat a dodržovat je při práci s přežvýkavci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Uvést vliv výživy a zacházení se zvířaty na kvalitu mléka</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Získávání mléka na farmě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Vysvětlit způsoby získávání mléka na farmě</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Popsat části určeného dojicího zařízení</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Podojit určené zvíře zadaným způsobem</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d) Vysvětlit způsob prvotního ošetření mléka po nadojení</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 mléka, 13.6.2026 11:19:27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mléka na farmě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předložený vzorek mléka ke zpracování - změřit teplotu, pH, vyloučit přítomnost RIL (residuí inhibičních látek) a vzorek senzoricky vyhodnotit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způsoby tepelného ošetření mléka; pasterovat určený objem mléka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druhy čistých mlékařských kultur (ČMK) a popsat práci s ČMK; provést praktické zaočkování mléka pro výrobu určeného produktu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faremní způsob výroby kysaných mléčných výrobků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Vyjmenovat používané typy syřidel; provést zasýření určeného druhu mléka na určený typ sýra se zvoleným typem syřidla a zpracovat sýřeninu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způsob výroby másla na farmě</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Senzoricky zhodnotit předložený farmářský mléčný výrobek a okomentovat parametry výrobku a technologické znaky (sušina, tuk, film u fermentovaných výrobků, konzistence u sýrů ap.)</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Popsat možnosti dalšího využití syrovátky jako vedlejšího mléčného produktu z farmařského zpracování</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Popsat způsoby balení a vysvětlit podmínky skladování výrobků z farmářské výroby</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Ústní ověření</w:t>
      </w:r>
    </w:p>
    <w:p>
      <w:pPr>
        <w:pStyle w:val="P32"/>
        <w:framePr w:w="10710" w:h="248" w:hRule="exact" w:wrap="none" w:vAnchor="page" w:hAnchor="margin" w:x="28" w:y="8532"/>
        <w:rPr>
          <w:rStyle w:val="C23"/>
          <w:rtl w:val="0"/>
        </w:rPr>
      </w:pPr>
      <w:r>
        <w:rPr>
          <w:rStyle w:val="C23"/>
          <w:rtl w:val="0"/>
        </w:rPr>
        <w:t>Je třeba splnit všechna kritéria.</w:t>
      </w:r>
    </w:p>
    <w:p>
      <w:pPr>
        <w:pStyle w:val="P23"/>
        <w:framePr w:w="10710" w:h="340" w:hRule="exact" w:wrap="none" w:vAnchor="page" w:hAnchor="margin" w:x="28" w:y="8968"/>
        <w:rPr>
          <w:rStyle w:val="C18"/>
          <w:rtl w:val="0"/>
        </w:rPr>
      </w:pPr>
      <w:r>
        <w:rPr>
          <w:rStyle w:val="C18"/>
          <w:rtl w:val="0"/>
        </w:rPr>
        <w:t>Dodržování hygieny a sanitace při faremním zpracování mléka</w:t>
      </w:r>
    </w:p>
    <w:p>
      <w:pPr>
        <w:pStyle w:val="P24"/>
        <w:framePr w:w="6713" w:h="376" w:hRule="exact" w:wrap="none" w:vAnchor="page" w:hAnchor="margin" w:x="45" w:y="9407"/>
        <w:rPr>
          <w:rStyle w:val="C3"/>
          <w:rtl w:val="0"/>
        </w:rPr>
      </w:pPr>
    </w:p>
    <w:p>
      <w:pPr>
        <w:pStyle w:val="P25"/>
        <w:framePr w:w="6661" w:h="249" w:hRule="exact" w:wrap="none" w:vAnchor="page" w:hAnchor="margin" w:x="71" w:y="9478"/>
        <w:rPr>
          <w:rStyle w:val="C19"/>
          <w:rtl w:val="0"/>
        </w:rPr>
      </w:pPr>
      <w:r>
        <w:rPr>
          <w:rStyle w:val="C19"/>
          <w:rtl w:val="0"/>
        </w:rPr>
        <w:t>Kritéria hodnocení</w:t>
      </w:r>
    </w:p>
    <w:p>
      <w:pPr>
        <w:pStyle w:val="P26"/>
        <w:framePr w:w="3918" w:h="376" w:hRule="exact" w:wrap="none" w:vAnchor="page" w:hAnchor="margin" w:x="6803" w:y="9407"/>
        <w:rPr>
          <w:rStyle w:val="C3"/>
          <w:rtl w:val="0"/>
        </w:rPr>
      </w:pPr>
    </w:p>
    <w:p>
      <w:pPr>
        <w:pStyle w:val="P27"/>
        <w:framePr w:w="3836" w:h="249" w:hRule="exact" w:wrap="none" w:vAnchor="page" w:hAnchor="margin" w:x="6859" w:y="9478"/>
        <w:rPr>
          <w:rStyle w:val="C20"/>
          <w:rtl w:val="0"/>
        </w:rPr>
      </w:pPr>
      <w:r>
        <w:rPr>
          <w:rStyle w:val="C20"/>
          <w:rtl w:val="0"/>
        </w:rPr>
        <w:t>Způsoby ověření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a) Vyjmenovat obecné zásady správné zemědělské, výrobní a hygienické praxe při faremním zpracování mléka</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Ústní ověření</w:t>
      </w:r>
    </w:p>
    <w:p>
      <w:pPr>
        <w:pStyle w:val="P16"/>
        <w:framePr w:w="6710" w:h="376" w:hRule="exact" w:wrap="none" w:vAnchor="page" w:hAnchor="margin" w:x="45" w:y="10390"/>
        <w:rPr>
          <w:rStyle w:val="C3"/>
          <w:rtl w:val="0"/>
        </w:rPr>
      </w:pPr>
    </w:p>
    <w:p>
      <w:pPr>
        <w:pStyle w:val="P17"/>
        <w:framePr w:w="6658" w:h="249" w:hRule="exact" w:wrap="none" w:vAnchor="page" w:hAnchor="margin" w:x="71" w:y="10446"/>
        <w:rPr>
          <w:rStyle w:val="C13"/>
          <w:rtl w:val="0"/>
        </w:rPr>
      </w:pPr>
      <w:r>
        <w:rPr>
          <w:rStyle w:val="C13"/>
          <w:rtl w:val="0"/>
        </w:rPr>
        <w:t>b) Vysvětlit rozdíl mezi kontrolním a kritickým kontrolním bodem výroby</w:t>
      </w:r>
    </w:p>
    <w:p>
      <w:pPr>
        <w:pStyle w:val="P30"/>
        <w:framePr w:w="3921" w:h="376" w:hRule="exact" w:wrap="none" w:vAnchor="page" w:hAnchor="margin" w:x="6800" w:y="10390"/>
        <w:rPr>
          <w:rStyle w:val="C3"/>
          <w:rtl w:val="0"/>
        </w:rPr>
      </w:pPr>
    </w:p>
    <w:p>
      <w:pPr>
        <w:pStyle w:val="P31"/>
        <w:framePr w:w="3839" w:h="249" w:hRule="exact" w:wrap="none" w:vAnchor="page" w:hAnchor="margin" w:x="6856" w:y="10446"/>
        <w:rPr>
          <w:rStyle w:val="C22"/>
          <w:rtl w:val="0"/>
        </w:rPr>
      </w:pPr>
      <w:r>
        <w:rPr>
          <w:rStyle w:val="C22"/>
          <w:rtl w:val="0"/>
        </w:rPr>
        <w:t>Ústní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c) Uvést nejběžnější přípravky pro čištění a sanitaci v mlékárenském provozu</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Ústní ověření</w:t>
      </w:r>
    </w:p>
    <w:p>
      <w:pPr>
        <w:pStyle w:val="P16"/>
        <w:framePr w:w="6710" w:h="376" w:hRule="exact" w:wrap="none" w:vAnchor="page" w:hAnchor="margin" w:x="45" w:y="11373"/>
        <w:rPr>
          <w:rStyle w:val="C3"/>
          <w:rtl w:val="0"/>
        </w:rPr>
      </w:pPr>
    </w:p>
    <w:p>
      <w:pPr>
        <w:pStyle w:val="P17"/>
        <w:framePr w:w="6658" w:h="249" w:hRule="exact" w:wrap="none" w:vAnchor="page" w:hAnchor="margin" w:x="71" w:y="11429"/>
        <w:rPr>
          <w:rStyle w:val="C13"/>
          <w:rtl w:val="0"/>
        </w:rPr>
      </w:pPr>
      <w:r>
        <w:rPr>
          <w:rStyle w:val="C13"/>
          <w:rtl w:val="0"/>
        </w:rPr>
        <w:t>d) Provést sanitaci určeného prostoru, popř. technologického zařízení</w:t>
      </w:r>
    </w:p>
    <w:p>
      <w:pPr>
        <w:pStyle w:val="P30"/>
        <w:framePr w:w="3921" w:h="376" w:hRule="exact" w:wrap="none" w:vAnchor="page" w:hAnchor="margin" w:x="6800" w:y="11373"/>
        <w:rPr>
          <w:rStyle w:val="C3"/>
          <w:rtl w:val="0"/>
        </w:rPr>
      </w:pPr>
    </w:p>
    <w:p>
      <w:pPr>
        <w:pStyle w:val="P31"/>
        <w:framePr w:w="3839" w:h="249" w:hRule="exact" w:wrap="none" w:vAnchor="page" w:hAnchor="margin" w:x="6856" w:y="11429"/>
        <w:rPr>
          <w:rStyle w:val="C22"/>
          <w:rtl w:val="0"/>
        </w:rPr>
      </w:pPr>
      <w:r>
        <w:rPr>
          <w:rStyle w:val="C22"/>
          <w:rtl w:val="0"/>
        </w:rPr>
        <w:t>Praktické předvedení</w:t>
      </w:r>
    </w:p>
    <w:p>
      <w:pPr>
        <w:pStyle w:val="P32"/>
        <w:framePr w:w="10710" w:h="248" w:hRule="exact" w:wrap="none" w:vAnchor="page" w:hAnchor="margin" w:x="28" w:y="11863"/>
        <w:rPr>
          <w:rStyle w:val="C23"/>
          <w:rtl w:val="0"/>
        </w:rPr>
      </w:pPr>
      <w:r>
        <w:rPr>
          <w:rStyle w:val="C23"/>
          <w:rtl w:val="0"/>
        </w:rPr>
        <w:t>Je třeba splnit všechna kritéria.</w:t>
      </w:r>
    </w:p>
    <w:p>
      <w:pPr>
        <w:pStyle w:val="P23"/>
        <w:framePr w:w="10710" w:h="340" w:hRule="exact" w:wrap="none" w:vAnchor="page" w:hAnchor="margin" w:x="28" w:y="12298"/>
        <w:rPr>
          <w:rStyle w:val="C18"/>
          <w:rtl w:val="0"/>
        </w:rPr>
      </w:pPr>
      <w:r>
        <w:rPr>
          <w:rStyle w:val="C18"/>
          <w:rtl w:val="0"/>
        </w:rPr>
        <w:t>Prodej a marketing mlékařských farmářských produktů</w:t>
      </w:r>
    </w:p>
    <w:p>
      <w:pPr>
        <w:pStyle w:val="P24"/>
        <w:framePr w:w="6713" w:h="376" w:hRule="exact" w:wrap="none" w:vAnchor="page" w:hAnchor="margin" w:x="45" w:y="12738"/>
        <w:rPr>
          <w:rStyle w:val="C3"/>
          <w:rtl w:val="0"/>
        </w:rPr>
      </w:pPr>
    </w:p>
    <w:p>
      <w:pPr>
        <w:pStyle w:val="P25"/>
        <w:framePr w:w="6661" w:h="249" w:hRule="exact" w:wrap="none" w:vAnchor="page" w:hAnchor="margin" w:x="71" w:y="12809"/>
        <w:rPr>
          <w:rStyle w:val="C19"/>
          <w:rtl w:val="0"/>
        </w:rPr>
      </w:pPr>
      <w:r>
        <w:rPr>
          <w:rStyle w:val="C19"/>
          <w:rtl w:val="0"/>
        </w:rPr>
        <w:t>Kritéria hodnocení</w:t>
      </w:r>
    </w:p>
    <w:p>
      <w:pPr>
        <w:pStyle w:val="P26"/>
        <w:framePr w:w="3918" w:h="376" w:hRule="exact" w:wrap="none" w:vAnchor="page" w:hAnchor="margin" w:x="6803" w:y="12738"/>
        <w:rPr>
          <w:rStyle w:val="C3"/>
          <w:rtl w:val="0"/>
        </w:rPr>
      </w:pPr>
    </w:p>
    <w:p>
      <w:pPr>
        <w:pStyle w:val="P27"/>
        <w:framePr w:w="3836" w:h="249" w:hRule="exact" w:wrap="none" w:vAnchor="page" w:hAnchor="margin" w:x="6859" w:y="12809"/>
        <w:rPr>
          <w:rStyle w:val="C20"/>
          <w:rtl w:val="0"/>
        </w:rPr>
      </w:pPr>
      <w:r>
        <w:rPr>
          <w:rStyle w:val="C20"/>
          <w:rtl w:val="0"/>
        </w:rPr>
        <w:t>Způsoby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a) Vysvětlit zásady prodeje syrového mléka ze dvora, resp. s použitím prodejních automatů na mléko</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Ústní ověření</w:t>
      </w:r>
    </w:p>
    <w:p>
      <w:pPr>
        <w:pStyle w:val="P16"/>
        <w:framePr w:w="6710" w:h="607" w:hRule="exact" w:wrap="none" w:vAnchor="page" w:hAnchor="margin" w:x="45" w:y="13721"/>
        <w:rPr>
          <w:rStyle w:val="C3"/>
          <w:rtl w:val="0"/>
        </w:rPr>
      </w:pPr>
    </w:p>
    <w:p>
      <w:pPr>
        <w:pStyle w:val="P17"/>
        <w:framePr w:w="6658" w:h="480" w:hRule="exact" w:wrap="none" w:vAnchor="page" w:hAnchor="margin" w:x="71" w:y="13777"/>
        <w:rPr>
          <w:rStyle w:val="C13"/>
          <w:rtl w:val="0"/>
        </w:rPr>
      </w:pPr>
      <w:r>
        <w:rPr>
          <w:rStyle w:val="C13"/>
          <w:rtl w:val="0"/>
        </w:rPr>
        <w:t>b) Uvést hlavní zásady prodeje mléčných výrobků ze dvora nebo na farmářských trzích</w:t>
      </w:r>
    </w:p>
    <w:p>
      <w:pPr>
        <w:pStyle w:val="P30"/>
        <w:framePr w:w="3921" w:h="607" w:hRule="exact" w:wrap="none" w:vAnchor="page" w:hAnchor="margin" w:x="6800" w:y="13721"/>
        <w:rPr>
          <w:rStyle w:val="C3"/>
          <w:rtl w:val="0"/>
        </w:rPr>
      </w:pPr>
    </w:p>
    <w:p>
      <w:pPr>
        <w:pStyle w:val="P31"/>
        <w:framePr w:w="3839" w:h="480" w:hRule="exact" w:wrap="none" w:vAnchor="page" w:hAnchor="margin" w:x="6856" w:y="13777"/>
        <w:rPr>
          <w:rStyle w:val="C22"/>
          <w:rtl w:val="0"/>
        </w:rPr>
      </w:pPr>
      <w:r>
        <w:rPr>
          <w:rStyle w:val="C22"/>
          <w:rtl w:val="0"/>
        </w:rPr>
        <w:t>Ústní ověření</w:t>
      </w:r>
    </w:p>
    <w:p>
      <w:pPr>
        <w:pStyle w:val="P12"/>
        <w:framePr w:w="6710" w:h="607" w:hRule="exact" w:wrap="none" w:vAnchor="page" w:hAnchor="margin" w:x="45" w:y="14328"/>
        <w:rPr>
          <w:rStyle w:val="C3"/>
          <w:rtl w:val="0"/>
        </w:rPr>
      </w:pPr>
    </w:p>
    <w:p>
      <w:pPr>
        <w:pStyle w:val="P13"/>
        <w:framePr w:w="6658" w:h="480" w:hRule="exact" w:wrap="none" w:vAnchor="page" w:hAnchor="margin" w:x="71" w:y="14384"/>
        <w:rPr>
          <w:rStyle w:val="C11"/>
          <w:rtl w:val="0"/>
        </w:rPr>
      </w:pPr>
      <w:r>
        <w:rPr>
          <w:rStyle w:val="C11"/>
          <w:rtl w:val="0"/>
        </w:rPr>
        <w:t>c) Navrhnout marketingovou podporu pro svůj faremní produkt, popř. pro výrobek určený zkoušejícím</w:t>
      </w:r>
    </w:p>
    <w:p>
      <w:pPr>
        <w:pStyle w:val="P28"/>
        <w:framePr w:w="3921" w:h="607" w:hRule="exact" w:wrap="none" w:vAnchor="page" w:hAnchor="margin" w:x="6800" w:y="14328"/>
        <w:rPr>
          <w:rStyle w:val="C3"/>
          <w:rtl w:val="0"/>
        </w:rPr>
      </w:pPr>
    </w:p>
    <w:p>
      <w:pPr>
        <w:pStyle w:val="P29"/>
        <w:framePr w:w="3839" w:h="480" w:hRule="exact" w:wrap="none" w:vAnchor="page" w:hAnchor="margin" w:x="6856" w:y="14384"/>
        <w:rPr>
          <w:rStyle w:val="C21"/>
          <w:rtl w:val="0"/>
        </w:rPr>
      </w:pPr>
      <w:r>
        <w:rPr>
          <w:rStyle w:val="C21"/>
          <w:rtl w:val="0"/>
        </w:rPr>
        <w:t>Praktické předvedení a ústní ověření</w:t>
      </w:r>
    </w:p>
    <w:p>
      <w:pPr>
        <w:pStyle w:val="P32"/>
        <w:framePr w:w="10710" w:h="248" w:hRule="exact" w:wrap="none" w:vAnchor="page" w:hAnchor="margin" w:x="28" w:y="150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 mléka, 13.6.2026 11:19:27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faremním zpracování mléka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bezpečnosti práce při manipulaci se zvířaty a dodržovat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správného používání a manipulace s čisticími a dezinfekčními prostředky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hlavní zásady BOZP a PO v zemědělských a výrobních provozech a dodržovat je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 mléka, 13.6.2026 11:19:27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Ověřování zahrnuje získání mléka, jeho ošetření a je spojeno s navazujícími činnostmi vedoucími k výrobě určeného mlékárenského produktu.</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může probíhat na farmářském chovu krav, ovcí nebo koz.</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sleduje správnou manipulaci se zvířaty z hlediska zajišťování welfare a dodržování BOZP a hygieny při získávání mléka. Dále je sledováno dodržování hygienicko-sanitačních principů zajišťujících bezpečnost potravin, dodržování technologického postupu a dodržování zásad BOZP a PO při zpracování mléka a výrobě mlékarénských produktů.</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Faremní zpracovatel mléka, 13.6.2026 11:19:27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a střední vzdělání s maturitní zkouškou a alespoň 5 let odborné praxe v oblasti zpracování mléka nebo ve funkci učitele odborného výcviku nebo praktického vyučování v oboru vzdělání zaměřeném na zpracování mléka,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odborného výcviku nebo praktického vyučování v oboru vzdělání zaměřeném na zpracování mléka,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odborného výcviku nebo praktického vyučování v oboru vzdělání zaměřeném na zpracování mléka,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učitele odborného výcviku nebo praktického vyučování v oboru vzdělání zaměřeném na zpracování mléka,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29-085-H Faremní zpracovatel mléka a střední vzdělání s maturitní zkouškou a alespoň 5 let odborné praxe v oblasti zpracování mléka,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Faremní zpracovatel mléka, 13.6.2026 11:19:27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•farma, hospodářská zvířata s produkcí mléka (krávy nebo kozy nebo ovce)</w:t>
      </w:r>
    </w:p>
    <w:p>
      <w:pPr>
        <w:keepNext w:val="0"/>
        <w:keepLines w:val="1"/>
        <w:framePr w:w="10766" w:h="37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•dojicí zařízení</w:t>
      </w:r>
    </w:p>
    <w:p>
      <w:pPr>
        <w:keepNext w:val="0"/>
        <w:keepLines w:val="1"/>
        <w:framePr w:w="10766" w:h="37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faremní mlékárny</w:t>
      </w:r>
    </w:p>
    <w:p>
      <w:pPr>
        <w:keepNext w:val="0"/>
        <w:keepLines w:val="1"/>
        <w:framePr w:w="10766" w:h="37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•syrové kravské nebo kozí nebo ovčí mléko</w:t>
      </w:r>
    </w:p>
    <w:p>
      <w:pPr>
        <w:keepNext w:val="0"/>
        <w:keepLines w:val="1"/>
        <w:framePr w:w="10766" w:h="37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•čisté mlékařské kultury</w:t>
      </w:r>
    </w:p>
    <w:p>
      <w:pPr>
        <w:keepNext w:val="0"/>
        <w:keepLines w:val="1"/>
        <w:framePr w:w="10766" w:h="37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•syřidlo</w:t>
      </w:r>
    </w:p>
    <w:p>
      <w:pPr>
        <w:keepNext w:val="0"/>
        <w:keepLines w:val="1"/>
        <w:framePr w:w="10766" w:h="37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popř. přídatné látky</w:t>
      </w:r>
    </w:p>
    <w:p>
      <w:pPr>
        <w:keepNext w:val="0"/>
        <w:keepLines w:val="1"/>
        <w:framePr w:w="10766" w:h="37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37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37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470"/>
        <w:rPr>
          <w:rStyle w:val="C3"/>
          <w:rtl w:val="0"/>
        </w:rPr>
      </w:pPr>
    </w:p>
    <w:p>
      <w:pPr>
        <w:pStyle w:val="P35"/>
        <w:framePr w:w="10710" w:h="340" w:hRule="exact" w:wrap="none" w:vAnchor="page" w:hAnchor="margin" w:x="28" w:y="6470"/>
        <w:rPr>
          <w:rStyle w:val="C25"/>
          <w:rtl w:val="0"/>
        </w:rPr>
      </w:pPr>
      <w:r>
        <w:rPr>
          <w:rStyle w:val="C25"/>
          <w:rtl w:val="0"/>
        </w:rPr>
        <w:t>Doba přípravy na zkoušku</w:t>
      </w:r>
    </w:p>
    <w:p>
      <w:pPr>
        <w:keepNext w:val="0"/>
        <w:keepLines w:val="0"/>
        <w:framePr w:w="10766" w:h="1036" w:hRule="exact" w:wrap="none" w:vAnchor="page" w:hAnchor="margin" w:x="0" w:y="6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073"/>
        <w:rPr>
          <w:rStyle w:val="C3"/>
          <w:rtl w:val="0"/>
        </w:rPr>
      </w:pPr>
    </w:p>
    <w:p>
      <w:pPr>
        <w:pStyle w:val="P35"/>
        <w:framePr w:w="10710" w:h="340" w:hRule="exact" w:wrap="none" w:vAnchor="page" w:hAnchor="margin" w:x="28" w:y="8073"/>
        <w:rPr>
          <w:rStyle w:val="C25"/>
          <w:rtl w:val="0"/>
        </w:rPr>
      </w:pPr>
      <w:r>
        <w:rPr>
          <w:rStyle w:val="C25"/>
          <w:rtl w:val="0"/>
        </w:rPr>
        <w:t>Doba pro vykonání zkoušky</w:t>
      </w:r>
    </w:p>
    <w:p>
      <w:pPr>
        <w:keepNext w:val="0"/>
        <w:keepLines w:val="0"/>
        <w:framePr w:w="10766" w:h="80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Faremní zpracovatel mléka, 13.6.2026 11:19:27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Faremní zpracovatel mléka, 13.6.2026 11:19:27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A7B0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6F4E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6C4C1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