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2D6B98" Type="http://schemas.openxmlformats.org/officeDocument/2006/relationships/officeDocument" Target="/word/document.xml" /><Relationship Id="coreR3A2D6B98" Type="http://schemas.openxmlformats.org/package/2006/relationships/metadata/core-properties" Target="/docProps/core.xml" /><Relationship Id="customR3A2D6B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důlního díla (kód: 21-056-M)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důlního díla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technologických projektů I. a II. stupně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Příprava důlně-technických podkladů pro jiné projektové organizace a odborné útvary organizace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technické a provozní dokumentace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Vykonávání kontrolních činností v hlubinných dolech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důlního díla, 4.11.2026 9:51:22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http://katalog.nsp.cz/karta_p.aspx?id_jp=102449&amp;kod_sm1=27).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důlního díla, 4.11.2026 9:51:22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důlního díla, 4.11.2026 9:51:22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