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989ABE" Type="http://schemas.openxmlformats.org/officeDocument/2006/relationships/officeDocument" Target="/word/document.xml" /><Relationship Id="coreR53989ABE" Type="http://schemas.openxmlformats.org/package/2006/relationships/metadata/core-properties" Target="/docProps/core.xml" /><Relationship Id="customR53989A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Složitá obsluha hostů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Číšník, servírka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a výzdoba tabulí a prostor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pokrmů a nápojů jednoduchou obsluhou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Podávání pokrmů a nápojů hostům při bufetovém uspořádání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zařízení v odbytovém středisku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míchaných nápojů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Organizování práce v provozu a při gastronomických akcích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27.10.2026 4:37:38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kritérií.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provedeno v gastronomickém středisku, které je určující pro provádění obsluhy. Může se jednat o obsluhu při slavnostních příležitostech - banketech, koktejlech, rautech a dalších společenských příležitostech. Bude hodnocena technika obsluhy a organizace práce, hodnocení úrovně komunikace s hostem, společenské a profesionální chování. Způsob a správnost vyúčtování s hostem. Uchazeči bude zadáno připravit konečné denní vyúčtování tržby, přičemž bude kladen důraz na správné technické provedení - práce na kontrolní pokladně nebo PC, správnost vyplnění dokladů a numerická správnost celé transakce. Zhodnocena bude bezchybnost při vyúčtování tržeb. Pro přípravu slavnostní tabule bude zadáno určité téma, způsob obsluhy i počet hostů.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hostů v základní formě složité obsluhy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Složitý úkol dle možností střediska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Příprava slavnostní tabule pro 4 až 6 osob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Vyúčtování provádět na základě sestaveného menu pro slavnostní hostinu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 dodržování pravidel složité obsluhy, ke kvalitě komunikace s hostem i k časovému hledisku. Bude provedena kontrola kvality vykonané práce.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27.10.2026 4:37:38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27.10.2026 4:37:38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