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9510E6" Type="http://schemas.openxmlformats.org/officeDocument/2006/relationships/officeDocument" Target="/word/document.xml" /><Relationship Id="coreR159510E6" Type="http://schemas.openxmlformats.org/package/2006/relationships/metadata/core-properties" Target="/docProps/core.xml" /><Relationship Id="customR159510E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Rybářský technik rybníkář / rybářská technička rybníkářka (kód: 41-118-M)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Rybářský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Rybářský technik rybníkář / rybářská technička rybníkářka, 29.4.2026 4:10:58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Rybářství (kód: 41-43-M/01)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Rybářský technik / rybářská technička pro intenzivní chov ryb (kód: 41-119-M)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Rybářský technik rybníkář / rybářská technička rybníkářka (kód: 41-118-M)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Technik/technička pro zpracování ryb (kód: 41-120-M)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4892"/>
        <w:rPr>
          <w:rStyle w:val="C13"/>
          <w:rtl w:val="0"/>
        </w:rPr>
      </w:pPr>
      <w:r>
        <w:rPr>
          <w:rStyle w:val="C13"/>
          <w:rtl w:val="0"/>
        </w:rPr>
        <w:t>K maturitní zkoušce z oboru vzdělání Rybářství (kód: 41-43-L/51)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48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483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5751"/>
        <w:rPr>
          <w:rStyle w:val="C13"/>
          <w:rtl w:val="0"/>
        </w:rPr>
      </w:pPr>
      <w:r>
        <w:rPr>
          <w:rStyle w:val="C13"/>
          <w:rtl w:val="0"/>
        </w:rPr>
        <w:t>Rybářský technik / rybářská technička pro intenzivní chov ryb (kód: 41-119-M)</w:t>
      </w:r>
    </w:p>
    <w:p>
      <w:pPr>
        <w:pStyle w:val="P12"/>
        <w:framePr w:w="10256" w:h="248" w:hRule="exact" w:wrap="none" w:vAnchor="page" w:hAnchor="margin" w:x="482" w:y="5999"/>
        <w:rPr>
          <w:rStyle w:val="C13"/>
          <w:rtl w:val="0"/>
        </w:rPr>
      </w:pPr>
      <w:r>
        <w:rPr>
          <w:rStyle w:val="C13"/>
          <w:rtl w:val="0"/>
        </w:rPr>
        <w:t>Rybářský technik rybníkář / rybářská technička rybníkářka (kód: 41-118-M)</w:t>
      </w:r>
    </w:p>
    <w:p>
      <w:pPr>
        <w:pStyle w:val="P12"/>
        <w:framePr w:w="10256" w:h="248" w:hRule="exact" w:wrap="none" w:vAnchor="page" w:hAnchor="margin" w:x="482" w:y="6247"/>
        <w:rPr>
          <w:rStyle w:val="C13"/>
          <w:rtl w:val="0"/>
        </w:rPr>
      </w:pPr>
      <w:r>
        <w:rPr>
          <w:rStyle w:val="C13"/>
          <w:rtl w:val="0"/>
        </w:rPr>
        <w:t>Technik/technička pro zpracování ryb (kód: 41-120-M)</w:t>
      </w:r>
    </w:p>
    <w:p>
      <w:pPr>
        <w:pStyle w:val="P6"/>
        <w:framePr w:w="10710" w:h="113" w:hRule="exact" w:wrap="none" w:vAnchor="page" w:hAnchor="margin" w:x="28" w:y="649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83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289"/>
        <w:rPr>
          <w:rStyle w:val="C16"/>
          <w:rtl w:val="0"/>
        </w:rPr>
      </w:pPr>
      <w:r>
        <w:rPr>
          <w:rStyle w:val="C16"/>
          <w:rtl w:val="0"/>
        </w:rPr>
        <w:t>Platnost od 29.11.2016 do neomezeně</w:t>
      </w:r>
    </w:p>
    <w:p>
      <w:pPr>
        <w:pStyle w:val="P12"/>
        <w:framePr w:w="10710" w:h="478" w:hRule="exact" w:wrap="none" w:vAnchor="page" w:hAnchor="margin" w:x="28" w:y="7537"/>
        <w:rPr>
          <w:rStyle w:val="C13"/>
          <w:rtl w:val="0"/>
        </w:rPr>
      </w:pPr>
      <w:r>
        <w:rPr>
          <w:rStyle w:val="C13"/>
          <w:rtl w:val="0"/>
        </w:rPr>
        <w:t>Úplnou profesní kvalifikaci Rybářský technik (kód: 41-99-M/15)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12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28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8396"/>
        <w:rPr>
          <w:rStyle w:val="C13"/>
          <w:rtl w:val="0"/>
        </w:rPr>
      </w:pPr>
      <w:r>
        <w:rPr>
          <w:rStyle w:val="C13"/>
          <w:rtl w:val="0"/>
        </w:rPr>
        <w:t>Rybářský technik / rybářská technička pro intenzivní chov ryb (kód: 41-119-M)</w:t>
      </w:r>
    </w:p>
    <w:p>
      <w:pPr>
        <w:pStyle w:val="P12"/>
        <w:framePr w:w="10256" w:h="248" w:hRule="exact" w:wrap="none" w:vAnchor="page" w:hAnchor="margin" w:x="482" w:y="8644"/>
        <w:rPr>
          <w:rStyle w:val="C13"/>
          <w:rtl w:val="0"/>
        </w:rPr>
      </w:pPr>
      <w:r>
        <w:rPr>
          <w:rStyle w:val="C13"/>
          <w:rtl w:val="0"/>
        </w:rPr>
        <w:t>Rybářský technik rybníkář / rybářská technička rybníkářka (kód: 41-118-M)</w:t>
      </w:r>
    </w:p>
    <w:p>
      <w:pPr>
        <w:pStyle w:val="P12"/>
        <w:framePr w:w="10256" w:h="248" w:hRule="exact" w:wrap="none" w:vAnchor="page" w:hAnchor="margin" w:x="482" w:y="8892"/>
        <w:rPr>
          <w:rStyle w:val="C13"/>
          <w:rtl w:val="0"/>
        </w:rPr>
      </w:pPr>
      <w:r>
        <w:rPr>
          <w:rStyle w:val="C13"/>
          <w:rtl w:val="0"/>
        </w:rPr>
        <w:t>Technik/technička pro zpracování ryb (kód: 41-120-M)</w:t>
      </w:r>
    </w:p>
    <w:p>
      <w:pPr>
        <w:pStyle w:val="P6"/>
        <w:framePr w:w="10710" w:h="113" w:hRule="exact" w:wrap="none" w:vAnchor="page" w:hAnchor="margin" w:x="28" w:y="914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36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70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76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70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76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06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124"/>
        <w:rPr>
          <w:rStyle w:val="C18"/>
          <w:rtl w:val="0"/>
        </w:rPr>
      </w:pPr>
      <w:r>
        <w:rPr>
          <w:rStyle w:val="C18"/>
          <w:rtl w:val="0"/>
        </w:rPr>
        <w:t>Rybářský technik</w:t>
      </w:r>
    </w:p>
    <w:p>
      <w:pPr>
        <w:pStyle w:val="P20"/>
        <w:framePr w:w="5338" w:h="376" w:hRule="exact" w:wrap="none" w:vAnchor="page" w:hAnchor="margin" w:x="5383" w:y="1006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12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Rybářský technik rybníkář / rybářská technička rybníkářka, 29.4.2026 4:10:58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