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FB39D3" Type="http://schemas.openxmlformats.org/officeDocument/2006/relationships/officeDocument" Target="/word/document.xml" /><Relationship Id="coreR7FFB39D3" Type="http://schemas.openxmlformats.org/package/2006/relationships/metadata/core-properties" Target="/docProps/core.xml" /><Relationship Id="customR7FFB39D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mechanizátor / zemědělská mechanizátorka pro živočišnou výrobu (kód: 41-099-M)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mechanizátor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Zemědělský mechanizátor / zemědělská mechanizátorka pro živočišnou výrobu, 30.7.2026 4:18:55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Mechanizace a služby (kód: 41-45-M/01)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Zemědělský mechanizátor / zemědělská mechanizátorka pro rostlinnou výrobu (kód: 41-098-M)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Zemědělský mechanizátor / zemědělská mechanizátorka pro živočišnou výrobu (kód: 41-099-M)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8.10.2024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Mechanizátor/mechanizátorka precizního zemědělství v rostlinné výrobě (kód: 41-142-M)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Zemědělský mechanizátor / zemědělská mechanizátorka pro živočišnou výrobu (kód: 41-099-M)</w:t>
      </w:r>
    </w:p>
    <w:p>
      <w:pPr>
        <w:pStyle w:val="P6"/>
        <w:framePr w:w="10710" w:h="113" w:hRule="exact" w:wrap="none" w:vAnchor="page" w:hAnchor="margin" w:x="28" w:y="540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74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201"/>
        <w:rPr>
          <w:rStyle w:val="C16"/>
          <w:rtl w:val="0"/>
        </w:rPr>
      </w:pPr>
      <w:r>
        <w:rPr>
          <w:rStyle w:val="C16"/>
          <w:rtl w:val="0"/>
        </w:rPr>
        <w:t>Platnost od 26.4.2016 do neomezeně</w:t>
      </w:r>
    </w:p>
    <w:p>
      <w:pPr>
        <w:pStyle w:val="P12"/>
        <w:framePr w:w="10710" w:h="478" w:hRule="exact" w:wrap="none" w:vAnchor="page" w:hAnchor="margin" w:x="28" w:y="6449"/>
        <w:rPr>
          <w:rStyle w:val="C13"/>
          <w:rtl w:val="0"/>
        </w:rPr>
      </w:pPr>
      <w:r>
        <w:rPr>
          <w:rStyle w:val="C13"/>
          <w:rtl w:val="0"/>
        </w:rPr>
        <w:t xml:space="preserve">Úplnou profesní kvalifikaci Zemědělský mechanizátor  (kód: 41-99-M/13)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0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41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Zemědělský mechanizátor / zemědělská mechanizátorka pro rostlinnou výrobu (kód: 41-098-M)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Zemědělský mechanizátor / zemědělská mechanizátorka pro živočišnou výrobu (kód: 41-099-M)</w:t>
      </w:r>
    </w:p>
    <w:p>
      <w:pPr>
        <w:pStyle w:val="P13"/>
        <w:framePr w:w="398" w:h="268" w:hRule="exact" w:wrap="none" w:vAnchor="page" w:hAnchor="margin" w:x="28" w:y="791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18"/>
        <w:rPr>
          <w:rStyle w:val="C15"/>
          <w:rtl w:val="0"/>
        </w:rPr>
      </w:pPr>
      <w:r>
        <w:rPr>
          <w:rStyle w:val="C15"/>
          <w:rtl w:val="0"/>
        </w:rPr>
        <w:t>Platnost od 8.10.2024 do neomezeně</w:t>
      </w:r>
    </w:p>
    <w:p>
      <w:pPr>
        <w:pStyle w:val="P12"/>
        <w:framePr w:w="10256" w:h="248" w:hRule="exact" w:wrap="none" w:vAnchor="page" w:hAnchor="margin" w:x="482" w:y="8186"/>
        <w:rPr>
          <w:rStyle w:val="C13"/>
          <w:rtl w:val="0"/>
        </w:rPr>
      </w:pPr>
      <w:r>
        <w:rPr>
          <w:rStyle w:val="C13"/>
          <w:rtl w:val="0"/>
        </w:rPr>
        <w:t>Mechanizátor/mechanizátorka precizního zemědělství v rostlinné výrobě (kód: 41-142-M)</w:t>
      </w:r>
    </w:p>
    <w:p>
      <w:pPr>
        <w:pStyle w:val="P12"/>
        <w:framePr w:w="10256" w:h="248" w:hRule="exact" w:wrap="none" w:vAnchor="page" w:hAnchor="margin" w:x="482" w:y="8434"/>
        <w:rPr>
          <w:rStyle w:val="C13"/>
          <w:rtl w:val="0"/>
        </w:rPr>
      </w:pPr>
      <w:r>
        <w:rPr>
          <w:rStyle w:val="C13"/>
          <w:rtl w:val="0"/>
        </w:rPr>
        <w:t>Zemědělský mechanizátor / zemědělská mechanizátorka pro živočišnou výrobu (kód: 41-099-M)</w:t>
      </w:r>
    </w:p>
    <w:p>
      <w:pPr>
        <w:pStyle w:val="P6"/>
        <w:framePr w:w="10710" w:h="113" w:hRule="exact" w:wrap="none" w:vAnchor="page" w:hAnchor="margin" w:x="28" w:y="86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90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24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30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24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30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61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666"/>
        <w:rPr>
          <w:rStyle w:val="C18"/>
          <w:rtl w:val="0"/>
        </w:rPr>
      </w:pPr>
      <w:r>
        <w:rPr>
          <w:rStyle w:val="C18"/>
          <w:rtl w:val="0"/>
        </w:rPr>
        <w:t>Zemědělský mechanizátor</w:t>
      </w:r>
    </w:p>
    <w:p>
      <w:pPr>
        <w:pStyle w:val="P20"/>
        <w:framePr w:w="5338" w:h="376" w:hRule="exact" w:wrap="none" w:vAnchor="page" w:hAnchor="margin" w:x="5383" w:y="961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66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Zemědělský mechanizátor / zemědělská mechanizátorka pro živočišnou výrobu, 30.7.2026 4:18:55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