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E4A87" Type="http://schemas.openxmlformats.org/officeDocument/2006/relationships/officeDocument" Target="/word/document.xml" /><Relationship Id="coreR6FFE4A87" Type="http://schemas.openxmlformats.org/package/2006/relationships/metadata/core-properties" Target="/docProps/core.xml" /><Relationship Id="customR6FFE4A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/ agronomka zelinářka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zelinář / agronomka zelinářka, 1.11.2026 1:41:21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zelinář / agronomka zelinářka, 1.11.2026 1:41:21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