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C55AF8" Type="http://schemas.openxmlformats.org/officeDocument/2006/relationships/officeDocument" Target="/word/document.xml" /><Relationship Id="coreR32C55AF8" Type="http://schemas.openxmlformats.org/package/2006/relationships/metadata/core-properties" Target="/docProps/core.xml" /><Relationship Id="customR32C55A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Prodejce v zahradním centru (kód: 66-040-H)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 Prodavač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nabízeném zahradnickém a doplňkovém sortimentu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optimálního prostředí pro rostliny nabízené k prodeji a jejich ošetřování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kvalifikované poradenské činnosti zákazníkům zahradního centra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Inventarizace zásob v obchodně provozní jednotce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aranžování zboží v zahradním centru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Přejímka a skladování zboží a manipulace se zásobami v zahradním centru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prodeje zahradnického zboží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pokladny a pokladních systémů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Prodejce v zahradním centru, 13.6.2026 11:18:53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nabízeném zahradnickém a doplňkovém sortimentu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Vyjmenovat a charakterizovat základní skupiny rostlin podle morfologické stavby, způsobu pěstování a uplatnění v zahradnické praxi (letničky, dvouletky, trvalky, skalničky, cibuloviny a hlíznaté rostliny, pokojové květiny, okrasné i ovocné dřeviny)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Determinovat podle aktuální nabídky v zahradním centru vždy nejméně po pěti druzích rostlin z uvedených pěstitelských kategorií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Rozdělit hnojiva podle skupenství, vyjmenovat základní makroprvky a jejich význam ve výživě rostlin</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Uvést rozdělení pesticidů podle použití proti jednotlivým skupinám patogenů</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Vyjmenovat a charakterizovat základní sortiment zahradnického nářadí a strojů určených pro práci na zahradě</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Vyjmenovat a charakterizovat běžný sortiment doplňkového zboží v oblasti floristiky, nádob k pěstování rostlin a pomůcek pro ruční práce v zahradnictví</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Ústní ověření</w:t>
      </w:r>
    </w:p>
    <w:p>
      <w:pPr>
        <w:pStyle w:val="P12"/>
        <w:framePr w:w="6710" w:h="376" w:hRule="exact" w:wrap="none" w:vAnchor="page" w:hAnchor="margin" w:x="45" w:y="7617"/>
        <w:rPr>
          <w:rStyle w:val="C3"/>
          <w:rtl w:val="0"/>
        </w:rPr>
      </w:pPr>
    </w:p>
    <w:p>
      <w:pPr>
        <w:pStyle w:val="P13"/>
        <w:framePr w:w="6658" w:h="249" w:hRule="exact" w:wrap="none" w:vAnchor="page" w:hAnchor="margin" w:x="71" w:y="7673"/>
        <w:rPr>
          <w:rStyle w:val="C11"/>
          <w:rtl w:val="0"/>
        </w:rPr>
      </w:pPr>
      <w:r>
        <w:rPr>
          <w:rStyle w:val="C11"/>
          <w:rtl w:val="0"/>
        </w:rPr>
        <w:t>g) Charakterizovat běžně nabízené substráty pro pěstování rostlin</w:t>
      </w:r>
    </w:p>
    <w:p>
      <w:pPr>
        <w:pStyle w:val="P28"/>
        <w:framePr w:w="3921" w:h="376" w:hRule="exact" w:wrap="none" w:vAnchor="page" w:hAnchor="margin" w:x="6800" w:y="7617"/>
        <w:rPr>
          <w:rStyle w:val="C3"/>
          <w:rtl w:val="0"/>
        </w:rPr>
      </w:pPr>
    </w:p>
    <w:p>
      <w:pPr>
        <w:pStyle w:val="P29"/>
        <w:framePr w:w="3839" w:h="249" w:hRule="exact" w:wrap="none" w:vAnchor="page" w:hAnchor="margin" w:x="6856" w:y="7673"/>
        <w:rPr>
          <w:rStyle w:val="C21"/>
          <w:rtl w:val="0"/>
        </w:rPr>
      </w:pPr>
      <w:r>
        <w:rPr>
          <w:rStyle w:val="C21"/>
          <w:rtl w:val="0"/>
        </w:rPr>
        <w:t>Ústní ověření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Zajišťování optimálního prostředí pro rostliny nabízené k prodeji a jejich ošetřování</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a) Provést ošetření skupiny interiérových rostlin, včetně volby jejich optimálního umístění v prodejně z hlediska vegetačních faktorů, nezbytné výměny či doplnění zboží</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Provést ošetření vybrané skupiny venkovních rostlin včetně stručné charakteristiky jejich hlavních rodů a druhů</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a ústní ověření</w:t>
      </w:r>
    </w:p>
    <w:p>
      <w:pPr>
        <w:pStyle w:val="P32"/>
        <w:framePr w:w="10710" w:h="248" w:hRule="exact" w:wrap="none" w:vAnchor="page" w:hAnchor="margin" w:x="28" w:y="10909"/>
        <w:rPr>
          <w:rStyle w:val="C23"/>
          <w:rtl w:val="0"/>
        </w:rPr>
      </w:pPr>
      <w:r>
        <w:rPr>
          <w:rStyle w:val="C23"/>
          <w:rtl w:val="0"/>
        </w:rPr>
        <w:t>Je třeba splnit obě kritéria.</w:t>
      </w:r>
    </w:p>
    <w:p>
      <w:pPr>
        <w:pStyle w:val="P23"/>
        <w:framePr w:w="10710" w:h="340" w:hRule="exact" w:wrap="none" w:vAnchor="page" w:hAnchor="margin" w:x="28" w:y="11345"/>
        <w:rPr>
          <w:rStyle w:val="C18"/>
          <w:rtl w:val="0"/>
        </w:rPr>
      </w:pPr>
      <w:r>
        <w:rPr>
          <w:rStyle w:val="C18"/>
          <w:rtl w:val="0"/>
        </w:rPr>
        <w:t>Poskytování kvalifikované poradenské činnosti zákazníkům zahradního centra</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Předvést sortiment živých rostlin podle zájmu zákazníka</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Nabídnout zákazníkovi zahradnický doplňkový sortiment a nové druhy zboží</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12"/>
        <w:framePr w:w="6710" w:h="607" w:hRule="exact" w:wrap="none" w:vAnchor="page" w:hAnchor="margin" w:x="45" w:y="13143"/>
        <w:rPr>
          <w:rStyle w:val="C3"/>
          <w:rtl w:val="0"/>
        </w:rPr>
      </w:pPr>
    </w:p>
    <w:p>
      <w:pPr>
        <w:pStyle w:val="P13"/>
        <w:framePr w:w="6658" w:h="480" w:hRule="exact" w:wrap="none" w:vAnchor="page" w:hAnchor="margin" w:x="71" w:y="13199"/>
        <w:rPr>
          <w:rStyle w:val="C11"/>
          <w:rtl w:val="0"/>
        </w:rPr>
      </w:pPr>
      <w:r>
        <w:rPr>
          <w:rStyle w:val="C11"/>
          <w:rtl w:val="0"/>
        </w:rPr>
        <w:t>c) Poskytnout kvalifikované informace o zakoupeném zboží včetně doporučení k dalšímu pěstování či použití</w:t>
      </w:r>
    </w:p>
    <w:p>
      <w:pPr>
        <w:pStyle w:val="P28"/>
        <w:framePr w:w="3921" w:h="607" w:hRule="exact" w:wrap="none" w:vAnchor="page" w:hAnchor="margin" w:x="6800" w:y="13143"/>
        <w:rPr>
          <w:rStyle w:val="C3"/>
          <w:rtl w:val="0"/>
        </w:rPr>
      </w:pPr>
    </w:p>
    <w:p>
      <w:pPr>
        <w:pStyle w:val="P29"/>
        <w:framePr w:w="3839" w:h="480" w:hRule="exact" w:wrap="none" w:vAnchor="page" w:hAnchor="margin" w:x="6856" w:y="13199"/>
        <w:rPr>
          <w:rStyle w:val="C21"/>
          <w:rtl w:val="0"/>
        </w:rPr>
      </w:pPr>
      <w:r>
        <w:rPr>
          <w:rStyle w:val="C21"/>
          <w:rtl w:val="0"/>
        </w:rPr>
        <w:t>Praktické předvedení a ústní ověření</w:t>
      </w:r>
    </w:p>
    <w:p>
      <w:pPr>
        <w:pStyle w:val="P16"/>
        <w:framePr w:w="6710" w:h="607" w:hRule="exact" w:wrap="none" w:vAnchor="page" w:hAnchor="margin" w:x="45" w:y="13750"/>
        <w:rPr>
          <w:rStyle w:val="C3"/>
          <w:rtl w:val="0"/>
        </w:rPr>
      </w:pPr>
    </w:p>
    <w:p>
      <w:pPr>
        <w:pStyle w:val="P17"/>
        <w:framePr w:w="6658" w:h="480" w:hRule="exact" w:wrap="none" w:vAnchor="page" w:hAnchor="margin" w:x="71" w:y="13806"/>
        <w:rPr>
          <w:rStyle w:val="C13"/>
          <w:rtl w:val="0"/>
        </w:rPr>
      </w:pPr>
      <w:r>
        <w:rPr>
          <w:rStyle w:val="C13"/>
          <w:rtl w:val="0"/>
        </w:rPr>
        <w:t>d) Zvolit vhodnou formu předvádění a poskytnutí informací ke zboží s ohledem na jeho charakter</w:t>
      </w:r>
    </w:p>
    <w:p>
      <w:pPr>
        <w:pStyle w:val="P30"/>
        <w:framePr w:w="3921" w:h="607" w:hRule="exact" w:wrap="none" w:vAnchor="page" w:hAnchor="margin" w:x="6800" w:y="13750"/>
        <w:rPr>
          <w:rStyle w:val="C3"/>
          <w:rtl w:val="0"/>
        </w:rPr>
      </w:pPr>
    </w:p>
    <w:p>
      <w:pPr>
        <w:pStyle w:val="P31"/>
        <w:framePr w:w="3839" w:h="480" w:hRule="exact" w:wrap="none" w:vAnchor="page" w:hAnchor="margin" w:x="6856" w:y="13806"/>
        <w:rPr>
          <w:rStyle w:val="C22"/>
          <w:rtl w:val="0"/>
        </w:rPr>
      </w:pPr>
      <w:r>
        <w:rPr>
          <w:rStyle w:val="C22"/>
          <w:rtl w:val="0"/>
        </w:rPr>
        <w:t>Praktické předvedení a ústní ověření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Prodejce v zahradním centru, 13.6.2026 11:18:53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Inventarizace zásob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Zjistit fyzický stav zásob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Úprava a aranžování zboží v zahradním centru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Upravit zboží pro aranžování prostoru v zahradním centru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Připravit prostor pro aranžování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Aranžovat zboží v zahradním centru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d) Zvolit vhodnou kompozici rostlinného materiálu a zahradnického doplňkového sortimentu</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Doplnit cenovky, popisky a aktuální informace k nabízenému zboží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Přejímka a skladování zboží a manipulace se zásobami v zahradním centru</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Zkontrolovat doklady vázané na přejímku zboží (kvalitativně, kvantitativně)</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Popsat způsoby skladování různých skupin zboží v zahradním centru</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Zkontrolovat stav živých rostlin při přejímce zejména s důrazem na zjevné poškození rostlin nebo na napadení škůdci</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d) Vyhotovit a evidovat doklady spojené s řešením problémů vzniklých při přejímce zboží</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Praktické předvedení</w:t>
      </w:r>
    </w:p>
    <w:p>
      <w:pPr>
        <w:pStyle w:val="P12"/>
        <w:framePr w:w="6710" w:h="831" w:hRule="exact" w:wrap="none" w:vAnchor="page" w:hAnchor="margin" w:x="45" w:y="10760"/>
        <w:rPr>
          <w:rStyle w:val="C3"/>
          <w:rtl w:val="0"/>
        </w:rPr>
      </w:pPr>
    </w:p>
    <w:p>
      <w:pPr>
        <w:pStyle w:val="P13"/>
        <w:framePr w:w="6658" w:h="704" w:hRule="exact" w:wrap="none" w:vAnchor="page" w:hAnchor="margin" w:x="71" w:y="10816"/>
        <w:rPr>
          <w:rStyle w:val="C11"/>
          <w:rtl w:val="0"/>
        </w:rPr>
      </w:pPr>
      <w:r>
        <w:rPr>
          <w:rStyle w:val="C11"/>
          <w:rtl w:val="0"/>
        </w:rPr>
        <w:t>e) Manipulovat se zásobami podle charakteru sortimentu v souladu s hygienickými a bezpečnostními předpisy a předpisy na ochranu životního prostředí</w:t>
      </w:r>
    </w:p>
    <w:p>
      <w:pPr>
        <w:pStyle w:val="P28"/>
        <w:framePr w:w="3921" w:h="831" w:hRule="exact" w:wrap="none" w:vAnchor="page" w:hAnchor="margin" w:x="6800" w:y="10760"/>
        <w:rPr>
          <w:rStyle w:val="C3"/>
          <w:rtl w:val="0"/>
        </w:rPr>
      </w:pPr>
    </w:p>
    <w:p>
      <w:pPr>
        <w:pStyle w:val="P29"/>
        <w:framePr w:w="3839" w:h="704" w:hRule="exact" w:wrap="none" w:vAnchor="page" w:hAnchor="margin" w:x="6856" w:y="10816"/>
        <w:rPr>
          <w:rStyle w:val="C21"/>
          <w:rtl w:val="0"/>
        </w:rPr>
      </w:pPr>
      <w:r>
        <w:rPr>
          <w:rStyle w:val="C21"/>
          <w:rtl w:val="0"/>
        </w:rPr>
        <w:t>Praktické předvedení</w:t>
      </w:r>
    </w:p>
    <w:p>
      <w:pPr>
        <w:pStyle w:val="P16"/>
        <w:framePr w:w="6710" w:h="607" w:hRule="exact" w:wrap="none" w:vAnchor="page" w:hAnchor="margin" w:x="45" w:y="11591"/>
        <w:rPr>
          <w:rStyle w:val="C3"/>
          <w:rtl w:val="0"/>
        </w:rPr>
      </w:pPr>
    </w:p>
    <w:p>
      <w:pPr>
        <w:pStyle w:val="P17"/>
        <w:framePr w:w="6658" w:h="480" w:hRule="exact" w:wrap="none" w:vAnchor="page" w:hAnchor="margin" w:x="71" w:y="11647"/>
        <w:rPr>
          <w:rStyle w:val="C13"/>
          <w:rtl w:val="0"/>
        </w:rPr>
      </w:pPr>
      <w:r>
        <w:rPr>
          <w:rStyle w:val="C13"/>
          <w:rtl w:val="0"/>
        </w:rPr>
        <w:t>f) Pracovat s přístroji a jiným zařízením (závlaha, stínování apod.) zahradního centra</w:t>
      </w:r>
    </w:p>
    <w:p>
      <w:pPr>
        <w:pStyle w:val="P30"/>
        <w:framePr w:w="3921" w:h="607" w:hRule="exact" w:wrap="none" w:vAnchor="page" w:hAnchor="margin" w:x="6800" w:y="11591"/>
        <w:rPr>
          <w:rStyle w:val="C3"/>
          <w:rtl w:val="0"/>
        </w:rPr>
      </w:pPr>
    </w:p>
    <w:p>
      <w:pPr>
        <w:pStyle w:val="P31"/>
        <w:framePr w:w="3839" w:h="480" w:hRule="exact" w:wrap="none" w:vAnchor="page" w:hAnchor="margin" w:x="6856" w:y="11647"/>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Prodejce v zahradním centru, 13.6.2026 11:18:53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prodeje zahradnického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zboží k nabídce a prodeji; u živých rostlin provést kontrolu stavu a ošetření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Balit zboží způsobem odpovídajícím druhu a vlastnostem zboží, včetně dárkového způsobu nebo podle přání zákazníka; u živých rostlin se zřetelem na klimatické podmínky daného ročního období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Zpracovat základní informace o zakoupeném zboží, včetně doporučení k dalšímu pěstování nebo použití zákazníkem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Obsluha pokladny a pokladních systémů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Zprovoznit pokladnu, řešit problémy provozu pokladny</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Komunikovat vhodně se zákazníkem, řešit obvyklé i neobvyklé situace při obsluze zákazníka, včetně postupu při reklamaci zboží zákazníkem</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831" w:hRule="exact" w:wrap="none" w:vAnchor="page" w:hAnchor="margin" w:x="45" w:y="7969"/>
        <w:rPr>
          <w:rStyle w:val="C3"/>
          <w:rtl w:val="0"/>
        </w:rPr>
      </w:pPr>
    </w:p>
    <w:p>
      <w:pPr>
        <w:pStyle w:val="P17"/>
        <w:framePr w:w="6658" w:h="704" w:hRule="exact" w:wrap="none" w:vAnchor="page" w:hAnchor="margin" w:x="71" w:y="8025"/>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7969"/>
        <w:rPr>
          <w:rStyle w:val="C3"/>
          <w:rtl w:val="0"/>
        </w:rPr>
      </w:pPr>
    </w:p>
    <w:p>
      <w:pPr>
        <w:pStyle w:val="P31"/>
        <w:framePr w:w="3839" w:h="704" w:hRule="exact" w:wrap="none" w:vAnchor="page" w:hAnchor="margin" w:x="6856" w:y="8025"/>
        <w:rPr>
          <w:rStyle w:val="C22"/>
          <w:rtl w:val="0"/>
        </w:rPr>
      </w:pPr>
      <w:r>
        <w:rPr>
          <w:rStyle w:val="C22"/>
          <w:rtl w:val="0"/>
        </w:rPr>
        <w:t>Praktické předvedení a 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e) Stornovat platbu v pokladně, vystavit příslušný doklad a evidovat ho</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12"/>
        <w:framePr w:w="6710" w:h="831" w:hRule="exact" w:wrap="none" w:vAnchor="page" w:hAnchor="margin" w:x="45" w:y="9783"/>
        <w:rPr>
          <w:rStyle w:val="C3"/>
          <w:rtl w:val="0"/>
        </w:rPr>
      </w:pPr>
    </w:p>
    <w:p>
      <w:pPr>
        <w:pStyle w:val="P13"/>
        <w:framePr w:w="6658" w:h="704" w:hRule="exact" w:wrap="none" w:vAnchor="page" w:hAnchor="margin" w:x="71" w:y="9839"/>
        <w:rPr>
          <w:rStyle w:val="C11"/>
          <w:rtl w:val="0"/>
        </w:rPr>
      </w:pPr>
      <w:r>
        <w:rPr>
          <w:rStyle w:val="C11"/>
          <w:rtl w:val="0"/>
        </w:rPr>
        <w:t>g) Předvést umístění značení EET na pokladním dokladu a vysvětlit pojmy – tržba evidovaná v běžném režimu a tržba evidovaná ve zjednodušeném režimu</w:t>
      </w:r>
    </w:p>
    <w:p>
      <w:pPr>
        <w:pStyle w:val="P28"/>
        <w:framePr w:w="3921" w:h="831" w:hRule="exact" w:wrap="none" w:vAnchor="page" w:hAnchor="margin" w:x="6800" w:y="9783"/>
        <w:rPr>
          <w:rStyle w:val="C3"/>
          <w:rtl w:val="0"/>
        </w:rPr>
      </w:pPr>
    </w:p>
    <w:p>
      <w:pPr>
        <w:pStyle w:val="P29"/>
        <w:framePr w:w="3839" w:h="704" w:hRule="exact" w:wrap="none" w:vAnchor="page" w:hAnchor="margin" w:x="6856" w:y="9839"/>
        <w:rPr>
          <w:rStyle w:val="C21"/>
          <w:rtl w:val="0"/>
        </w:rPr>
      </w:pPr>
      <w:r>
        <w:rPr>
          <w:rStyle w:val="C21"/>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Prodejce v zahradním centru, 13.6.2026 11:18:53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"https://nsp.cz/jednotka-prace/prodavac"</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https://nsp.cz/jednotka-prace/prodavac</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na vybraném sortimentu zahradnického zboží blíže specifikovaném v oddíle Nezbytné materiální a technické předpoklady pro provedení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u kompetencí jde často o navazující činnosti, je třeba při ověřování kritérií hodnocení tuto návaznost dodržet. Ověřování musí proběhnout v reálném provozu zahradního centra s důrazem na dodržováním pravidel týkajících se BOZP a PO.</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w:t>
      </w:r>
      <w:r>
        <w:rPr>
          <w:rFonts w:ascii="Arial" w:cs="Arial" w:hAnsi="Arial" w:eastAsia="Arial"/>
          <w:b w:val="1"/>
          <w:i w:val="0"/>
          <w:caps w:val="0"/>
          <w:strike w:val="0"/>
          <w:noProof w:val="0"/>
          <w:vanish w:val="0"/>
          <w:color w:val="auto"/>
          <w:sz w:val="20"/>
          <w:u w:val="none"/>
          <w:shd w:val="clear" w:color="auto" w:fill="auto"/>
          <w:vertAlign w:val="baseline"/>
          <w:lang/>
        </w:rPr>
        <w:t>Kompetence "Orientace v nabízeném zahradnickém a doplňkovém sortimentu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je nezbytné, aby měl uchazeč možnost seznámit se s nabídkou zboží v tom zahradním centru, kde bude vykonávat zkoušku. Při ověřování kritéria hodnocení b) se využije aktuální sortiment rostlin, který je k dispozici v zahradním centru. U cibulovin a hlíznatých rostlin lze využít i cibule a hlízy; u skupin rostlin, které nejsou k dispozici, fotografie. Při ověřování kritéria hodnocení g) se jedná o nabídku substrátů podle skupin rostlin (vřesovištní, růže, jehličnany, citrusy, balkonové rostliny, zelenina), nikoli o znalost obchodních názvů. Uchazeč musí charakterizovat předpokládané vlastnosti substrátů (pH, přibližný poměr živin, orientačně složení z jednotlivých komponentů), a to vzhledem k nárokům jednotlivých skupin rostlin a doporučit jejich využití.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kritéria hodnocení a) u </w:t>
      </w: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"Zajišťování optimálního prostředí pro rostliny nabízené k prodeji a jejich ošetřování"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provede uchazeč identifikaci skupiny rostlin pro interiérové využití a následně je ošetří, např. zálivkou, přihnojením, odstraněním suchých popř. odkvetlých či mechanicky poškozených částí rostlin. V případě zjištění škůdců či chorob odstraní rostliny z nabídky, stejně jako v případě zjištění uhynulých rostlin. Obdobné platí pro kritérium hodnocení b).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w:t>
      </w:r>
      <w:r>
        <w:rPr>
          <w:rFonts w:ascii="Arial" w:cs="Arial" w:hAnsi="Arial" w:eastAsia="Arial"/>
          <w:b w:val="1"/>
          <w:i w:val="0"/>
          <w:caps w:val="0"/>
          <w:strike w:val="0"/>
          <w:noProof w:val="0"/>
          <w:vanish w:val="0"/>
          <w:color w:val="auto"/>
          <w:sz w:val="20"/>
          <w:u w:val="none"/>
          <w:shd w:val="clear" w:color="auto" w:fill="auto"/>
          <w:vertAlign w:val="baseline"/>
          <w:lang/>
        </w:rPr>
        <w:t xml:space="preserve">Kompetencí "Poskytování kvalifikované poradenské činnosti zákazníkům"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"Orientace v nabízeném zahradnickém a doplňkovém sortimentu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se doplňkovým sortimentem myslí např. keramika, svíčky, přízdoby k různým příležitostem, floristické pomůcky, umělé květiny, nádoby pro pěstování i dekorační, papírové a textilní doplňky, proutěné doplňky, dekorační kameny, drátěné doplňky aj. podle aktuálního sortimentu v příslušném zahradním centru.</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w:t>
      </w:r>
      <w:r>
        <w:rPr>
          <w:rFonts w:ascii="Arial" w:cs="Arial" w:hAnsi="Arial" w:eastAsia="Arial"/>
          <w:b w:val="1"/>
          <w:i w:val="0"/>
          <w:caps w:val="0"/>
          <w:strike w:val="0"/>
          <w:noProof w:val="0"/>
          <w:vanish w:val="0"/>
          <w:color w:val="auto"/>
          <w:sz w:val="20"/>
          <w:u w:val="none"/>
          <w:shd w:val="clear" w:color="auto" w:fill="auto"/>
          <w:vertAlign w:val="baseline"/>
          <w:lang/>
        </w:rPr>
        <w:t>Kompetence "Úprava a aranžování zboží v zahradním centru"</w:t>
      </w:r>
      <w:r>
        <w:rPr>
          <w:rFonts w:ascii="Arial" w:cs="Arial" w:hAnsi="Arial" w:eastAsia="Arial"/>
          <w:b w:val="0"/>
          <w:i w:val="0"/>
          <w:caps w:val="0"/>
          <w:strike w:val="0"/>
          <w:noProof w:val="0"/>
          <w:vanish w:val="0"/>
          <w:color w:val="auto"/>
          <w:sz w:val="20"/>
          <w:u w:val="none"/>
          <w:shd w:val="clear" w:color="auto" w:fill="auto"/>
          <w:vertAlign w:val="baseline"/>
          <w:lang/>
        </w:rPr>
        <w:t xml:space="preserve"> se předpokládá volný prostor 4 x 4 m s možností umístění polic, stojanů k výškovému rozčlenění expozice. Pro expozici mohou být využity interérové i venkovní rostliny - květiny i dřeviny. </w:t>
      </w:r>
    </w:p>
    <w:p>
      <w:pPr>
        <w:pStyle w:val="P33"/>
        <w:framePr w:w="10766" w:h="1837" w:hRule="exact" w:wrap="none" w:vAnchor="page" w:hAnchor="margin" w:x="0" w:y="14086"/>
        <w:rPr>
          <w:rStyle w:val="C3"/>
          <w:rtl w:val="0"/>
        </w:rPr>
      </w:pPr>
    </w:p>
    <w:p>
      <w:pPr>
        <w:pStyle w:val="P35"/>
        <w:framePr w:w="10710" w:h="340" w:hRule="exact" w:wrap="none" w:vAnchor="page" w:hAnchor="margin" w:x="28" w:y="14086"/>
        <w:rPr>
          <w:rStyle w:val="C25"/>
          <w:rtl w:val="0"/>
        </w:rPr>
      </w:pPr>
      <w:r>
        <w:rPr>
          <w:rStyle w:val="C25"/>
          <w:rtl w:val="0"/>
        </w:rPr>
        <w:t>Výsledné hodnocení</w:t>
      </w:r>
    </w:p>
    <w:p>
      <w:pPr>
        <w:keepNext w:val="0"/>
        <w:keepLines w:val="0"/>
        <w:framePr w:w="10766" w:h="1497"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Prodejce v zahradním centru, 13.6.2026 11:18:53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4"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97"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nebo zahradník a střední vzdělání s maturitní zkouškou a alespoň 5 let odborné praxe v oblasti obchodního provozu se sortimentem zahradnického zboží nebo ve funkci učitele odborného výcviku nebo praktického vyučování v oblasti obchodního provozu se sortimentem zahradnického zboží.</w:t>
      </w:r>
    </w:p>
    <w:p>
      <w:pPr>
        <w:keepNext w:val="0"/>
        <w:keepLines w:val="1"/>
        <w:framePr w:w="10766" w:h="8697"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nebo zahradnictví a alespoň 5 let odborné praxe v oblasti obchodního provozu se sortimentem zahradnického zboží nebo ve funkci učitele odborného výcviku nebo praktického vyučování v oblasti obchodního provozu se sortimentem zahradnického zboží.</w:t>
      </w:r>
    </w:p>
    <w:p>
      <w:pPr>
        <w:keepNext w:val="0"/>
        <w:keepLines w:val="1"/>
        <w:framePr w:w="10766" w:h="8697"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zahradnictví a alespoň 5 let odborné praxe v oblasti obchodního provozu se sortimentem zahradnického zboží nebo ve funkci učitele odborného výcviku nebo praktického vyučování v oblasti obchodního provozu se sortimentem zahradnického zboží.</w:t>
      </w:r>
    </w:p>
    <w:p>
      <w:pPr>
        <w:keepNext w:val="0"/>
        <w:keepLines w:val="1"/>
        <w:framePr w:w="10766" w:h="8697"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nebo zahradnictví a alespoň 5 let odborné praxe v oblasti obchodního provozu se sortimentem zahradnického zboží nebo ve funkci učitele odborných předmětů nebo odborného výcviku nebo praktického vyučování v oblasti obchodního provozu se sortimentem zahradnického zboží.</w:t>
      </w:r>
    </w:p>
    <w:p>
      <w:pPr>
        <w:keepNext w:val="0"/>
        <w:keepLines w:val="1"/>
        <w:framePr w:w="10766" w:h="8697"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66-040-H Prodejce v zahradním centru a střední vzdělání s maturitní zkouškou a alespoň 5 let odborné praxe v oblasti obchodního provozu se sortimentem zahradnického zboží.</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Prodejce v zahradním centru, 13.6.2026 11:18:53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Inventář a vybavení zahradního centra</w:t>
      </w:r>
    </w:p>
    <w:p>
      <w:pPr>
        <w:keepNext w:val="0"/>
        <w:keepLines w:val="1"/>
        <w:framePr w:w="10766" w:h="56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prostory, ve kterých je umístěn pokladní box s pokladnou a platebním terminálem</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Sortiment zahradnického zboží umístěný v prodejních prostorách: </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Květiny - pokojové okrasné květem i listem, venkovní (letničky, dvouletky, trvalky), skalničky, cibuloviny a hlíznaté rostliny minimálně 100 kusů</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Zelenina - sadba - minimálně 5 druhů po deseti kusech </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Osivo - maloobchodní balení minimálně 30 druhů květin a 30 druhů zelenin</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Dřeviny - okrasné stromy a keře (jehličnany, listnaté opadavé a stálezelené), ovocné stromy a keře minimálně 30 kusů </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Substráty pro pěstování rostlin 5 druhů pro 5 kusech </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Nádoby pro pěstování rostlin - sortiment o celkovém počtu 200 kusů </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Hnojiva - sortiment v různých baleních 50 ks</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Pesticidy - minimálně 10 druhů po 10 kusech</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Sekačky trávy, vertikutátor, pily, křovinořezy, plotostřihy, ruční zahradnické nářadí</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pro aranžování rostlin</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potřebné pro oběh zboží</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sortimentu rostlin</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14"/>
        <w:rPr>
          <w:rStyle w:val="C3"/>
          <w:rtl w:val="0"/>
        </w:rPr>
      </w:pPr>
    </w:p>
    <w:p>
      <w:pPr>
        <w:pStyle w:val="P35"/>
        <w:framePr w:w="10710" w:h="340" w:hRule="exact" w:wrap="none" w:vAnchor="page" w:hAnchor="margin" w:x="28" w:y="8414"/>
        <w:rPr>
          <w:rStyle w:val="C25"/>
          <w:rtl w:val="0"/>
        </w:rPr>
      </w:pPr>
      <w:r>
        <w:rPr>
          <w:rStyle w:val="C25"/>
          <w:rtl w:val="0"/>
        </w:rPr>
        <w:t>Doba přípravy na zkoušku</w:t>
      </w:r>
    </w:p>
    <w:p>
      <w:pPr>
        <w:keepNext w:val="0"/>
        <w:keepLines w:val="0"/>
        <w:framePr w:w="10766" w:h="806" w:hRule="exact" w:wrap="none" w:vAnchor="page" w:hAnchor="margin" w:x="0" w:y="8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86"/>
        <w:rPr>
          <w:rStyle w:val="C3"/>
          <w:rtl w:val="0"/>
        </w:rPr>
      </w:pPr>
    </w:p>
    <w:p>
      <w:pPr>
        <w:pStyle w:val="P35"/>
        <w:framePr w:w="10710" w:h="340" w:hRule="exact" w:wrap="none" w:vAnchor="page" w:hAnchor="margin" w:x="28" w:y="9786"/>
        <w:rPr>
          <w:rStyle w:val="C25"/>
          <w:rtl w:val="0"/>
        </w:rPr>
      </w:pPr>
      <w:r>
        <w:rPr>
          <w:rStyle w:val="C25"/>
          <w:rtl w:val="0"/>
        </w:rPr>
        <w:t>Doba pro vykonání zkoušky</w:t>
      </w:r>
    </w:p>
    <w:p>
      <w:pPr>
        <w:keepNext w:val="0"/>
        <w:keepLines w:val="0"/>
        <w:framePr w:w="10766" w:h="806"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w:t>
      </w:r>
    </w:p>
    <w:p>
      <w:pPr>
        <w:pStyle w:val="P21"/>
        <w:framePr w:w="7654" w:h="331" w:hRule="exact" w:wrap="none" w:vAnchor="page" w:hAnchor="margin" w:x="28" w:y="15940"/>
        <w:rPr>
          <w:rStyle w:val="C16"/>
          <w:rtl w:val="0"/>
        </w:rPr>
      </w:pPr>
      <w:r>
        <w:rPr>
          <w:rStyle w:val="C16"/>
          <w:rtl w:val="0"/>
        </w:rPr>
        <w:t>Prodejce v zahradním centru, 13.6.2026 11:18:53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Novák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organizce</w:t>
      </w:r>
    </w:p>
    <w:p>
      <w:pPr>
        <w:pStyle w:val="P21"/>
        <w:framePr w:w="7654" w:h="331" w:hRule="exact" w:wrap="none" w:vAnchor="page" w:hAnchor="margin" w:x="28" w:y="15940"/>
        <w:rPr>
          <w:rStyle w:val="C16"/>
          <w:rtl w:val="0"/>
        </w:rPr>
      </w:pPr>
      <w:r>
        <w:rPr>
          <w:rStyle w:val="C16"/>
          <w:rtl w:val="0"/>
        </w:rPr>
        <w:t>Prodejce v zahradním centru, 13.6.2026 11:18:53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A892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FD09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3733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8B374E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