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3BAE7" Type="http://schemas.openxmlformats.org/officeDocument/2006/relationships/officeDocument" Target="/word/document.xml" /><Relationship Id="coreR42B3BAE7" Type="http://schemas.openxmlformats.org/package/2006/relationships/metadata/core-properties" Target="/docProps/core.xml" /><Relationship Id="customR42B3BA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https://nsp.cz/jednotka-prace/zootechnik #zdravotni-zpusobilost).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hospodářství, zaměřeném na chov koní.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koní analogickém tomu, ve kterém probíhá zkouška. Uchazeč si u zkoušky připraví týdenní plán práce a zmíněné návrhy a následně k nim proběhne diskuze mezi uchazečem a zkoušejícím.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