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1DDAF" Type="http://schemas.openxmlformats.org/officeDocument/2006/relationships/officeDocument" Target="/word/document.xml" /><Relationship Id="coreR4701DDAF" Type="http://schemas.openxmlformats.org/package/2006/relationships/metadata/core-properties" Target="/docProps/core.xml" /><Relationship Id="customR4701D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1:35:24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1:35:24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léčivých a aromatických rostlin, 27.10.2026 1:35:24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