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77C637" Type="http://schemas.openxmlformats.org/officeDocument/2006/relationships/officeDocument" Target="/word/document.xml" /><Relationship Id="coreR3677C637" Type="http://schemas.openxmlformats.org/package/2006/relationships/metadata/core-properties" Target="/docProps/core.xml" /><Relationship Id="customR3677C6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dělník / zemědělská dělnice (kód: 41-086-E)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Ruční pěstování polních plodin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Sklizeň polních plodin, posklizňové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v chovech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Zemědělský dělník / zemědělská dělnice, 3.5.2026 8:51:46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Ruční pěstování polních plodin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Odplevelit a zalít určené porosty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a charakterizovat základní polní plodiny ze skupin obiloviny, luskoviny, okopaniny a olejniny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Vysadit sadbu brambor</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základní kultivační práce - okopávku, kypření a zdůvodnit význam jednotlivých činností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negativní selekci v porostech obilovin a olejnin (zaplevelení, posouzení druhové a odrůdové čistoty, rostliny napadené škodlivými organismy)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Dodržovat a vysvětlit zásady hygieny, BOZP a PO při pěstebních činnostech</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Předvést práci se zádovým postřikovačem</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376" w:hRule="exact" w:wrap="none" w:vAnchor="page" w:hAnchor="margin" w:x="45" w:y="7308"/>
        <w:rPr>
          <w:rStyle w:val="C3"/>
          <w:rtl w:val="0"/>
        </w:rPr>
      </w:pPr>
    </w:p>
    <w:p>
      <w:pPr>
        <w:pStyle w:val="P17"/>
        <w:framePr w:w="6658" w:h="249" w:hRule="exact" w:wrap="none" w:vAnchor="page" w:hAnchor="margin" w:x="71" w:y="7364"/>
        <w:rPr>
          <w:rStyle w:val="C13"/>
          <w:rtl w:val="0"/>
        </w:rPr>
      </w:pPr>
      <w:r>
        <w:rPr>
          <w:rStyle w:val="C13"/>
          <w:rtl w:val="0"/>
        </w:rPr>
        <w:t>h) Určit semena základních polních plodin</w:t>
      </w:r>
    </w:p>
    <w:p>
      <w:pPr>
        <w:pStyle w:val="P30"/>
        <w:framePr w:w="3921" w:h="376" w:hRule="exact" w:wrap="none" w:vAnchor="page" w:hAnchor="margin" w:x="6800" w:y="7308"/>
        <w:rPr>
          <w:rStyle w:val="C3"/>
          <w:rtl w:val="0"/>
        </w:rPr>
      </w:pPr>
    </w:p>
    <w:p>
      <w:pPr>
        <w:pStyle w:val="P31"/>
        <w:framePr w:w="3839" w:h="249"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Určit základní plevele a škůdce polních plodin</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Praktické předvedení a ústní ověření</w:t>
      </w:r>
    </w:p>
    <w:p>
      <w:pPr>
        <w:pStyle w:val="P16"/>
        <w:framePr w:w="6710" w:h="376" w:hRule="exact" w:wrap="none" w:vAnchor="page" w:hAnchor="margin" w:x="45" w:y="8060"/>
        <w:rPr>
          <w:rStyle w:val="C3"/>
          <w:rtl w:val="0"/>
        </w:rPr>
      </w:pPr>
    </w:p>
    <w:p>
      <w:pPr>
        <w:pStyle w:val="P17"/>
        <w:framePr w:w="6658" w:h="249" w:hRule="exact" w:wrap="none" w:vAnchor="page" w:hAnchor="margin" w:x="71" w:y="8116"/>
        <w:rPr>
          <w:rStyle w:val="C13"/>
          <w:rtl w:val="0"/>
        </w:rPr>
      </w:pPr>
      <w:r>
        <w:rPr>
          <w:rStyle w:val="C13"/>
          <w:rtl w:val="0"/>
        </w:rPr>
        <w:t>j) Popsat technologický postup pěstování zadané polní plodiny</w:t>
      </w:r>
    </w:p>
    <w:p>
      <w:pPr>
        <w:pStyle w:val="P30"/>
        <w:framePr w:w="3921" w:h="376" w:hRule="exact" w:wrap="none" w:vAnchor="page" w:hAnchor="margin" w:x="6800" w:y="8060"/>
        <w:rPr>
          <w:rStyle w:val="C3"/>
          <w:rtl w:val="0"/>
        </w:rPr>
      </w:pPr>
    </w:p>
    <w:p>
      <w:pPr>
        <w:pStyle w:val="P31"/>
        <w:framePr w:w="3839" w:h="249" w:hRule="exact" w:wrap="none" w:vAnchor="page" w:hAnchor="margin" w:x="6856" w:y="8116"/>
        <w:rPr>
          <w:rStyle w:val="C22"/>
          <w:rtl w:val="0"/>
        </w:rPr>
      </w:pPr>
      <w:r>
        <w:rPr>
          <w:rStyle w:val="C22"/>
          <w:rtl w:val="0"/>
        </w:rPr>
        <w:t>Ústní ověření</w:t>
      </w:r>
    </w:p>
    <w:p>
      <w:pPr>
        <w:pStyle w:val="P32"/>
        <w:framePr w:w="10710" w:h="248" w:hRule="exact" w:wrap="none" w:vAnchor="page" w:hAnchor="margin" w:x="28" w:y="8550"/>
        <w:rPr>
          <w:rStyle w:val="C23"/>
          <w:rtl w:val="0"/>
        </w:rPr>
      </w:pPr>
      <w:r>
        <w:rPr>
          <w:rStyle w:val="C23"/>
          <w:rtl w:val="0"/>
        </w:rPr>
        <w:t>Je třeba splnit všechna kritéria.</w:t>
      </w:r>
    </w:p>
    <w:p>
      <w:pPr>
        <w:pStyle w:val="P23"/>
        <w:framePr w:w="10710" w:h="340" w:hRule="exact" w:wrap="none" w:vAnchor="page" w:hAnchor="margin" w:x="28" w:y="8985"/>
        <w:rPr>
          <w:rStyle w:val="C18"/>
          <w:rtl w:val="0"/>
        </w:rPr>
      </w:pPr>
      <w:r>
        <w:rPr>
          <w:rStyle w:val="C18"/>
          <w:rtl w:val="0"/>
        </w:rPr>
        <w:t>Sklizeň polních plodin, posklizňové práce</w:t>
      </w:r>
    </w:p>
    <w:p>
      <w:pPr>
        <w:pStyle w:val="P24"/>
        <w:framePr w:w="6713" w:h="376" w:hRule="exact" w:wrap="none" w:vAnchor="page" w:hAnchor="margin" w:x="45" w:y="9425"/>
        <w:rPr>
          <w:rStyle w:val="C3"/>
          <w:rtl w:val="0"/>
        </w:rPr>
      </w:pPr>
    </w:p>
    <w:p>
      <w:pPr>
        <w:pStyle w:val="P25"/>
        <w:framePr w:w="6661" w:h="249" w:hRule="exact" w:wrap="none" w:vAnchor="page" w:hAnchor="margin" w:x="71" w:y="9496"/>
        <w:rPr>
          <w:rStyle w:val="C19"/>
          <w:rtl w:val="0"/>
        </w:rPr>
      </w:pPr>
      <w:r>
        <w:rPr>
          <w:rStyle w:val="C19"/>
          <w:rtl w:val="0"/>
        </w:rPr>
        <w:t>Kritéria hodnocení</w:t>
      </w:r>
    </w:p>
    <w:p>
      <w:pPr>
        <w:pStyle w:val="P26"/>
        <w:framePr w:w="3918" w:h="376" w:hRule="exact" w:wrap="none" w:vAnchor="page" w:hAnchor="margin" w:x="6803" w:y="9425"/>
        <w:rPr>
          <w:rStyle w:val="C3"/>
          <w:rtl w:val="0"/>
        </w:rPr>
      </w:pPr>
    </w:p>
    <w:p>
      <w:pPr>
        <w:pStyle w:val="P27"/>
        <w:framePr w:w="3836" w:h="249" w:hRule="exact" w:wrap="none" w:vAnchor="page" w:hAnchor="margin" w:x="6859" w:y="9496"/>
        <w:rPr>
          <w:rStyle w:val="C20"/>
          <w:rtl w:val="0"/>
        </w:rPr>
      </w:pPr>
      <w:r>
        <w:rPr>
          <w:rStyle w:val="C20"/>
          <w:rtl w:val="0"/>
        </w:rPr>
        <w:t>Způsoby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a) Sklidit brambory nebo řepu nebo daný druh polní zeleniny</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b) Třídit sklizené plodiny a připravit je k expedici a skladování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c) Předvést vážení a pytlování obilí</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d) Dodržovat a vysvětlit zásady hygieny, BOZP a PO při sklizňových a posklizňových činnostech</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 / zemědělská dělnice, 3.5.2026 8:51:46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v chovech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charakterizovat základní druhy a kategorie hospodářských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hlavní zásady bezpečnosti práce při manipulaci se zvířaty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čištění a dezinfekci stájových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úklid stájových prostor u jednoho druhu hospodářských zvířat (ve stájích pro chov skotu nebo prasat nebo koní)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 xml:space="preserve">e) Předvést manipulaci s jednotlivými kategoriemi skotu (telaty, jalovicemi,  kravami), s konkrétním zvířetem nebo skupinou zvířat na stání, ve výběhu nebo na pastvě, dodržet při manipulaci se zvířaty zásady pohody chovu hospodářských zvířat a bezpečnost práce</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Předvést manipulaci se zvířetem na dojírně, ošetření vemene a vlastní dojení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 / zemědělská dělnice, 3.5.2026 8:51:46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"https://www.nsp.cz/jednotka-prace/zemedelsky-delnik"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https://www.nsp.cz/jednotka-prace/zemedelsky-delnik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pěstování polních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uchazeč odplevelí a následně zaleje porost o velikosti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b) uchazeč bude určovat v porostu a na fotografiích 10 vybraných základních polních plodin z následujících skupin: obiloviny, olejniny, okopaniny a luskoviny. V kritériu c) uchazeč vysadí sadbu minimálně 20 ks brambor, v kritériu d) uchazeč provede zadané kultivační práce v rozsahu minimálně 5 běžných metrů, v kritériu h) určí 10 vzorků semen polních plodin z následujících skupin: obiloviny, olejniny a luskoviny. V kritériu i) uchazeč vyhledá a určí v porostech polních plodin nalezené plevele a škůdce. Další významné plevele a škůdce určí na předložených fotografiích. Celkem bude uchazeč určovat 10 plevelů a 5 škůdců. V kritériu j) popíše uchazeč technologický postup pěstování jedné z plodin pěstovaných na pozemcích autorizované osoby.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polních plodin, posklizňové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předvede uchazeč sklizeň zadané plodiny v rozsahu alespoň 30 minut.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prací v chovech zvířat</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poznávat jednotlivé druhy hospodářských zvířat chovaných v zemědělském podniku. Další hospodářská zvířata bude uchazeč poznávat na předložených fotografiích. Celkem bude uchazeč určovat a charakterizovat 7 druhů hospodářských zvířat.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a ke kvalitě výsledné práce. Při práci se zvířaty je třeba dbát na zajištění welfare zvířat a dodržování zásad BOZP v souladu s platnou legislativou.</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2474"/>
        <w:rPr>
          <w:rStyle w:val="C3"/>
          <w:rtl w:val="0"/>
        </w:rPr>
      </w:pPr>
    </w:p>
    <w:p>
      <w:pPr>
        <w:pStyle w:val="P35"/>
        <w:framePr w:w="10710" w:h="340" w:hRule="exact" w:wrap="none" w:vAnchor="page" w:hAnchor="margin" w:x="28" w:y="12474"/>
        <w:rPr>
          <w:rStyle w:val="C25"/>
          <w:rtl w:val="0"/>
        </w:rPr>
      </w:pPr>
      <w:r>
        <w:rPr>
          <w:rStyle w:val="C25"/>
          <w:rtl w:val="0"/>
        </w:rPr>
        <w:t>Výsledné hodnocení</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Zemědělský dělník / zemědělská dělnice, 3.5.2026 8:51:46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2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a alespoň 5 let odborné praxe v oblasti zemědělství nebo ve funkci učitele odborného výcviku nebo učitele praktického vyučování v zemědělském oboru vzdělání.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zemědělství nebo ve funkci učitele praktického vyučování nebo odborného výcviku v zemědělském oboru vzdělání.</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odborné praxe v oblasti zemědělství nebo ve funkci učitele odborných předmětů nebo praktického vyučování nebo odborného výcviku v zemědělském oboru vzdělání.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zaměřená na rostlinnou výrobu a profesní kvalifikace zaměřená na živočišnou výrobu na kvalifikační úrovni 3 nebo 4 a střední vzdělání s maturitní zkouškou a alespoň 5 let odborné praxe v oblasti zemědělství.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5" w:hRule="exact" w:wrap="none" w:vAnchor="page" w:hAnchor="margin" w:x="0" w:y="12543"/>
        <w:rPr>
          <w:rStyle w:val="C3"/>
          <w:rtl w:val="0"/>
        </w:rPr>
      </w:pPr>
    </w:p>
    <w:p>
      <w:pPr>
        <w:pStyle w:val="P35"/>
        <w:framePr w:w="10710" w:h="340" w:hRule="exact" w:wrap="none" w:vAnchor="page" w:hAnchor="margin" w:x="28" w:y="12543"/>
        <w:rPr>
          <w:rStyle w:val="C25"/>
          <w:rtl w:val="0"/>
        </w:rPr>
      </w:pPr>
      <w:r>
        <w:rPr>
          <w:rStyle w:val="C25"/>
          <w:rtl w:val="0"/>
        </w:rPr>
        <w:t>Nezbytné materiální a technické předpoklady pro provedení zkoušky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porosty polních plodin</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živočišné výroby, hospodářská zvířata, pastviny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polních plodin, fotografie polních plodin, plevelů a škůdců, fotografie hospodářských zvířat</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vozík pro převoz materiálu, pytle, sklizené zemědělské produkty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Zádový postřikovač</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 / zemědělská dělnice, 3.5.2026 8:51:46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41"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 / zemědělská dělnice, 3.5.2026 8:51:46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Regionální agrární komora Královéhradeckého kraje,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 Trstěnice,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 Rosice u Chrásti,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pStyle w:val="P21"/>
        <w:framePr w:w="7654" w:h="331" w:hRule="exact" w:wrap="none" w:vAnchor="page" w:hAnchor="margin" w:x="28" w:y="15940"/>
        <w:rPr>
          <w:rStyle w:val="C16"/>
          <w:rtl w:val="0"/>
        </w:rPr>
      </w:pPr>
      <w:r>
        <w:rPr>
          <w:rStyle w:val="C16"/>
          <w:rtl w:val="0"/>
        </w:rPr>
        <w:t>Zemědělský dělník / zemědělská dělnice, 3.5.2026 8:51:46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4824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A650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