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9D843" Type="http://schemas.openxmlformats.org/officeDocument/2006/relationships/officeDocument" Target="/word/document.xml" /><Relationship Id="coreR4399D843" Type="http://schemas.openxmlformats.org/package/2006/relationships/metadata/core-properties" Target="/docProps/core.xml" /><Relationship Id="customR4399D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dělník/dělnice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Zemědělský dělník/dělnice, 30.4.2026 16:31:20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Odplevelit a zalít určené porosty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a charakterizovat základní polní plodiny ze skupin obiloviny, luskoviny, okopaniny a olejniny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Vysadit sadbu brambor</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základní kultivační práce - okopávku, kypření a zdůvodnit význam jednotlivých činností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Předvést negativní selekci v porostech obilovin a olejnin (zaplevelení, posouzení druhové a odrůdové čistoty, rostliny napadené škodlivými organismy)</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Dodržovat a vysvětlit zásady hygieny, BOZP a PO při pěstebních činnostech</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Předvést práci se zádovým postřikovačem</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376" w:hRule="exact" w:wrap="none" w:vAnchor="page" w:hAnchor="margin" w:x="45" w:y="7308"/>
        <w:rPr>
          <w:rStyle w:val="C3"/>
          <w:rtl w:val="0"/>
        </w:rPr>
      </w:pPr>
    </w:p>
    <w:p>
      <w:pPr>
        <w:pStyle w:val="P17"/>
        <w:framePr w:w="6658" w:h="249" w:hRule="exact" w:wrap="none" w:vAnchor="page" w:hAnchor="margin" w:x="71" w:y="7364"/>
        <w:rPr>
          <w:rStyle w:val="C13"/>
          <w:rtl w:val="0"/>
        </w:rPr>
      </w:pPr>
      <w:r>
        <w:rPr>
          <w:rStyle w:val="C13"/>
          <w:rtl w:val="0"/>
        </w:rPr>
        <w:t>h) Určit semena základních polních plodin</w:t>
      </w:r>
    </w:p>
    <w:p>
      <w:pPr>
        <w:pStyle w:val="P30"/>
        <w:framePr w:w="3921" w:h="376" w:hRule="exact" w:wrap="none" w:vAnchor="page" w:hAnchor="margin" w:x="6800" w:y="7308"/>
        <w:rPr>
          <w:rStyle w:val="C3"/>
          <w:rtl w:val="0"/>
        </w:rPr>
      </w:pPr>
    </w:p>
    <w:p>
      <w:pPr>
        <w:pStyle w:val="P31"/>
        <w:framePr w:w="3839" w:h="249"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Určit základní plevele a škůdce polních plodin</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Praktické předvedení a ústní ověření</w:t>
      </w:r>
    </w:p>
    <w:p>
      <w:pPr>
        <w:pStyle w:val="P16"/>
        <w:framePr w:w="6710" w:h="376" w:hRule="exact" w:wrap="none" w:vAnchor="page" w:hAnchor="margin" w:x="45" w:y="8060"/>
        <w:rPr>
          <w:rStyle w:val="C3"/>
          <w:rtl w:val="0"/>
        </w:rPr>
      </w:pPr>
    </w:p>
    <w:p>
      <w:pPr>
        <w:pStyle w:val="P17"/>
        <w:framePr w:w="6658" w:h="249" w:hRule="exact" w:wrap="none" w:vAnchor="page" w:hAnchor="margin" w:x="71" w:y="8116"/>
        <w:rPr>
          <w:rStyle w:val="C13"/>
          <w:rtl w:val="0"/>
        </w:rPr>
      </w:pPr>
      <w:r>
        <w:rPr>
          <w:rStyle w:val="C13"/>
          <w:rtl w:val="0"/>
        </w:rPr>
        <w:t>j) Popsat technologický postup pěstování zadané polní plodiny</w:t>
      </w:r>
    </w:p>
    <w:p>
      <w:pPr>
        <w:pStyle w:val="P30"/>
        <w:framePr w:w="3921" w:h="376" w:hRule="exact" w:wrap="none" w:vAnchor="page" w:hAnchor="margin" w:x="6800" w:y="8060"/>
        <w:rPr>
          <w:rStyle w:val="C3"/>
          <w:rtl w:val="0"/>
        </w:rPr>
      </w:pPr>
    </w:p>
    <w:p>
      <w:pPr>
        <w:pStyle w:val="P31"/>
        <w:framePr w:w="3839" w:h="249" w:hRule="exact" w:wrap="none" w:vAnchor="page" w:hAnchor="margin" w:x="6856" w:y="8116"/>
        <w:rPr>
          <w:rStyle w:val="C22"/>
          <w:rtl w:val="0"/>
        </w:rPr>
      </w:pPr>
      <w:r>
        <w:rPr>
          <w:rStyle w:val="C22"/>
          <w:rtl w:val="0"/>
        </w:rPr>
        <w:t>Ústní ověření</w:t>
      </w:r>
    </w:p>
    <w:p>
      <w:pPr>
        <w:pStyle w:val="P32"/>
        <w:framePr w:w="10710" w:h="248" w:hRule="exact" w:wrap="none" w:vAnchor="page" w:hAnchor="margin" w:x="28" w:y="8550"/>
        <w:rPr>
          <w:rStyle w:val="C23"/>
          <w:rtl w:val="0"/>
        </w:rPr>
      </w:pPr>
      <w:r>
        <w:rPr>
          <w:rStyle w:val="C23"/>
          <w:rtl w:val="0"/>
        </w:rPr>
        <w:t>Je třeba splnit všechna kritéria.</w:t>
      </w:r>
    </w:p>
    <w:p>
      <w:pPr>
        <w:pStyle w:val="P23"/>
        <w:framePr w:w="10710" w:h="340" w:hRule="exact" w:wrap="none" w:vAnchor="page" w:hAnchor="margin" w:x="28" w:y="8985"/>
        <w:rPr>
          <w:rStyle w:val="C18"/>
          <w:rtl w:val="0"/>
        </w:rPr>
      </w:pPr>
      <w:r>
        <w:rPr>
          <w:rStyle w:val="C18"/>
          <w:rtl w:val="0"/>
        </w:rPr>
        <w:t>Sklizeň polních plodin, posklizňové práce</w:t>
      </w:r>
    </w:p>
    <w:p>
      <w:pPr>
        <w:pStyle w:val="P24"/>
        <w:framePr w:w="6713" w:h="376" w:hRule="exact" w:wrap="none" w:vAnchor="page" w:hAnchor="margin" w:x="45" w:y="9425"/>
        <w:rPr>
          <w:rStyle w:val="C3"/>
          <w:rtl w:val="0"/>
        </w:rPr>
      </w:pPr>
    </w:p>
    <w:p>
      <w:pPr>
        <w:pStyle w:val="P25"/>
        <w:framePr w:w="6661" w:h="249" w:hRule="exact" w:wrap="none" w:vAnchor="page" w:hAnchor="margin" w:x="71" w:y="9496"/>
        <w:rPr>
          <w:rStyle w:val="C19"/>
          <w:rtl w:val="0"/>
        </w:rPr>
      </w:pPr>
      <w:r>
        <w:rPr>
          <w:rStyle w:val="C19"/>
          <w:rtl w:val="0"/>
        </w:rPr>
        <w:t>Kritéria hodnocení</w:t>
      </w:r>
    </w:p>
    <w:p>
      <w:pPr>
        <w:pStyle w:val="P26"/>
        <w:framePr w:w="3918" w:h="376" w:hRule="exact" w:wrap="none" w:vAnchor="page" w:hAnchor="margin" w:x="6803" w:y="9425"/>
        <w:rPr>
          <w:rStyle w:val="C3"/>
          <w:rtl w:val="0"/>
        </w:rPr>
      </w:pPr>
    </w:p>
    <w:p>
      <w:pPr>
        <w:pStyle w:val="P27"/>
        <w:framePr w:w="3836" w:h="249" w:hRule="exact" w:wrap="none" w:vAnchor="page" w:hAnchor="margin" w:x="6859" w:y="9496"/>
        <w:rPr>
          <w:rStyle w:val="C20"/>
          <w:rtl w:val="0"/>
        </w:rPr>
      </w:pPr>
      <w:r>
        <w:rPr>
          <w:rStyle w:val="C20"/>
          <w:rtl w:val="0"/>
        </w:rPr>
        <w:t>Způsoby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a) Sklidit brambory nebo řepu nebo daný druh polní zeleniny</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b) Třídit sklizené plodiny a připravit je k expedici a skladování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c) Předvést vážení a pytlování obilí</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d) Dodržovat a vysvětlit zásady hygieny, BOZP a PO při sklizňových a posklizňových činnostech</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30.4.2026 16:31:20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charakterizovat základní druhy a kategorie hospodářských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hlavní zásady bezpečnosti práce při manipulaci se zvířaty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čištění a dezinfekci stájových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úklid stájových prostor u jednoho druhu hospodářských zvířat (ve stájích pro chov skotu nebo prasat nebo koní)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1055" w:hRule="exact" w:wrap="none" w:vAnchor="page" w:hAnchor="margin" w:x="45" w:y="4936"/>
        <w:rPr>
          <w:rStyle w:val="C3"/>
          <w:rtl w:val="0"/>
        </w:rPr>
      </w:pPr>
    </w:p>
    <w:p>
      <w:pPr>
        <w:pStyle w:val="P13"/>
        <w:framePr w:w="6658" w:h="928" w:hRule="exact" w:wrap="none" w:vAnchor="page" w:hAnchor="margin" w:x="71" w:y="4992"/>
        <w:rPr>
          <w:rStyle w:val="C11"/>
          <w:rtl w:val="0"/>
        </w:rPr>
      </w:pPr>
      <w:r>
        <w:rPr>
          <w:rStyle w:val="C11"/>
          <w:rtl w:val="0"/>
        </w:rPr>
        <w:t xml:space="preserve">e) Předvést manipulaci s jednotlivými kategoriemi skotu (telaty, jalovicemi,  kravami), s konkrétním zvířetem nebo skupinou zvířat na stání, ve výběhu nebo na pastvě, dodržet při manipulaci se zvířaty zásady pohody chovu hospodářských zvířat a bezpečnost práce</w:t>
      </w:r>
    </w:p>
    <w:p>
      <w:pPr>
        <w:pStyle w:val="P28"/>
        <w:framePr w:w="3921" w:h="1055" w:hRule="exact" w:wrap="none" w:vAnchor="page" w:hAnchor="margin" w:x="6800" w:y="4936"/>
        <w:rPr>
          <w:rStyle w:val="C3"/>
          <w:rtl w:val="0"/>
        </w:rPr>
      </w:pPr>
    </w:p>
    <w:p>
      <w:pPr>
        <w:pStyle w:val="P29"/>
        <w:framePr w:w="3839" w:h="928"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Předvést manipulaci se zvířetem na dojírně, ošetření vemene a vlastní dojení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dělník/dělnice, 30.4.2026 16:31:20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"https://www.nsp.cz/jednotka-prace/zemedelsky-delnik"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https://www.nsp.cz/jednotka-prace/zemedelsky-delnik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pěstování polních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uchazeč odplevelí a následně zaleje porost o velikosti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b) uchazeč bude určovat v porostu a na fotografiích 10 vybraných základních polních plodin z následujících skupin: obiloviny, olejniny, okopaniny a luskoviny. V kritériu c) uchazeč vysadí sadbu minimálně 20 ks brambor, v kritériu d) uchazeč provede zadané kultivační práce v rozsahu minimálně 5 běžných metrů, v kritériu h) určí 10 vzorků semen polních plodin z následujících skupin: obiloviny, olejniny a luskoviny. V kritériu i) uchazeč vyhledá a určí v porostech polních plodin nalezené plevele a škůdce. Další významné plevele a škůdce určí na předložených fotografiích. Celkem bude uchazeč určovat 10 plevelů a 5 škůdců. V kritériu j) popíše uchazeč technologický postup pěstování jedné z plodin pěstovaných na pozemcích autorizované osoby.</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Sklizeň polních plodin, posklizňové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předvede uchazeč sklizeň zadané plodiny v rozsahu alespoň 30 minut.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prací v chovech zvířat</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poznávat jednotlivé druhy hospodářských zvířat chovaných v zemědělském podniku. Další hospodářská zvířata bude uchazeč poznávat na předložených fotografiích. Celkem bude uchazeč určovat a charakterizovat 7 druhů hospodářských zvířat.</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keepNext w:val="0"/>
        <w:keepLines w:val="0"/>
        <w:framePr w:w="10766" w:h="9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74"/>
        <w:rPr>
          <w:rStyle w:val="C3"/>
          <w:rtl w:val="0"/>
        </w:rPr>
      </w:pPr>
    </w:p>
    <w:p>
      <w:pPr>
        <w:pStyle w:val="P35"/>
        <w:framePr w:w="10710" w:h="340" w:hRule="exact" w:wrap="none" w:vAnchor="page" w:hAnchor="margin" w:x="28" w:y="12474"/>
        <w:rPr>
          <w:rStyle w:val="C25"/>
          <w:rtl w:val="0"/>
        </w:rPr>
      </w:pPr>
      <w:r>
        <w:rPr>
          <w:rStyle w:val="C25"/>
          <w:rtl w:val="0"/>
        </w:rPr>
        <w:t>Výsledné hodnocení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Zemědělský dělník/dělnice, 30.4.2026 16:31:20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2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a alespoň 5 let odborné praxe v oblasti zemědělství nebo ve funkci učitele odborného výcviku nebo učitele praktického vyučování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zemědělství nebo ve funkci učitele praktického vyučování nebo odborného výcviku v zemědělském oboru vzdělání.</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odborné praxe v oblasti zemědělství nebo ve funkci učitele odborných předmětů nebo praktického vyučování nebo odborného výcviku v zemědělském oboru vzdělání. </w:t>
      </w:r>
    </w:p>
    <w:p>
      <w:pPr>
        <w:keepNext w:val="0"/>
        <w:keepLines w:val="1"/>
        <w:framePr w:w="10766" w:h="777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zaměřená na rostlinnou výrobu a profesní kvalifikace zaměřená na živočišnou výrobu na kvalifikační úrovni 3 nebo 4 a střední vzdělání s maturitní zkouškou a alespoň 5 let odborné praxe v oblasti zemědělství.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5" w:hRule="exact" w:wrap="none" w:vAnchor="page" w:hAnchor="margin" w:x="0" w:y="12543"/>
        <w:rPr>
          <w:rStyle w:val="C3"/>
          <w:rtl w:val="0"/>
        </w:rPr>
      </w:pPr>
    </w:p>
    <w:p>
      <w:pPr>
        <w:pStyle w:val="P35"/>
        <w:framePr w:w="10710" w:h="340" w:hRule="exact" w:wrap="none" w:vAnchor="page" w:hAnchor="margin" w:x="28" w:y="12543"/>
        <w:rPr>
          <w:rStyle w:val="C25"/>
          <w:rtl w:val="0"/>
        </w:rPr>
      </w:pPr>
      <w:r>
        <w:rPr>
          <w:rStyle w:val="C25"/>
          <w:rtl w:val="0"/>
        </w:rPr>
        <w:t>Nezbytné materiální a technické předpoklady pro provedení zkoušky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porosty polních plodin</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polních plodin, fotografie polních plodin, plevelů a škůdců, fotografie hospodářských zvířat</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2985" w:hRule="exact" w:wrap="none" w:vAnchor="page" w:hAnchor="margin" w:x="0" w:y="12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85" w:hRule="exact" w:wrap="none" w:vAnchor="page" w:hAnchor="margin" w:x="0" w:y="12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30.4.2026 16:31:20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dělník/dělnice, 30.4.2026 16:31:20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Regionální agrární komora Královéhradeckého kraje,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Trstěnice,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 Rosice u Chrásti,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pStyle w:val="P21"/>
        <w:framePr w:w="7654" w:h="331" w:hRule="exact" w:wrap="none" w:vAnchor="page" w:hAnchor="margin" w:x="28" w:y="15940"/>
        <w:rPr>
          <w:rStyle w:val="C16"/>
          <w:rtl w:val="0"/>
        </w:rPr>
      </w:pPr>
      <w:r>
        <w:rPr>
          <w:rStyle w:val="C16"/>
          <w:rtl w:val="0"/>
        </w:rPr>
        <w:t>Zemědělský dělník/dělnice, 30.4.2026 16:31:20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D67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3C95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