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4E404A" Type="http://schemas.openxmlformats.org/officeDocument/2006/relationships/officeDocument" Target="/word/document.xml" /><Relationship Id="coreR554E404A" Type="http://schemas.openxmlformats.org/package/2006/relationships/metadata/core-properties" Target="/docProps/core.xml" /><Relationship Id="customR554E40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v čalounické výrobě (kód: 33-066-E)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nábytkářské výrobě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materiálu a polotovarů v čalounické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v čalounické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materiálem a polotovary pro čalounickou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balení a expedice výrobků a materiálů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Úklid pracoviště a třídění odpadu z čalounické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v čalounické výrobě, 14.6.2026 18:11:58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materiálu a polotovarů v čalounické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technickém zadání výroby, číst parametry materiálů a polotovarů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Nastříhat materiál podle zadání na požadovaný rozměr</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Slepit jednoduché dílce z polyuretanové (PUR) pěny podle zadání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Připravit požadované množství kluzáků nebo jiných komponentů podle zadání</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 všech pracovních operacích dodržet zásady BOZP a PO</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Přípravné práce v čalounické výrobě</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Naplnit sypek výplní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Povléknout polštář</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předvedení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Napnout gumoelastické popruhy na opěrák</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Praktické předvedení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Namontovat nožičky na čalounický výrobek</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Při všech pracovních operacích dodržet zásady BOZP a PO</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Manipulace s materiálem a polotovary pro čalounickou výrobu</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607" w:hRule="exact" w:wrap="none" w:vAnchor="page" w:hAnchor="margin" w:x="45" w:y="10480"/>
        <w:rPr>
          <w:rStyle w:val="C3"/>
          <w:rtl w:val="0"/>
        </w:rPr>
      </w:pPr>
    </w:p>
    <w:p>
      <w:pPr>
        <w:pStyle w:val="P13"/>
        <w:framePr w:w="6658" w:h="480" w:hRule="exact" w:wrap="none" w:vAnchor="page" w:hAnchor="margin" w:x="71" w:y="10536"/>
        <w:rPr>
          <w:rStyle w:val="C11"/>
          <w:rtl w:val="0"/>
        </w:rPr>
      </w:pPr>
      <w:r>
        <w:rPr>
          <w:rStyle w:val="C11"/>
          <w:rtl w:val="0"/>
        </w:rPr>
        <w:t>a) Podle zadání doplnit do dílny čalounický materiál - rouno, potahový materiál, PUR pěny</w:t>
      </w:r>
    </w:p>
    <w:p>
      <w:pPr>
        <w:pStyle w:val="P28"/>
        <w:framePr w:w="3921" w:h="607" w:hRule="exact" w:wrap="none" w:vAnchor="page" w:hAnchor="margin" w:x="6800" w:y="10480"/>
        <w:rPr>
          <w:rStyle w:val="C3"/>
          <w:rtl w:val="0"/>
        </w:rPr>
      </w:pPr>
    </w:p>
    <w:p>
      <w:pPr>
        <w:pStyle w:val="P29"/>
        <w:framePr w:w="3839" w:h="480" w:hRule="exact" w:wrap="none" w:vAnchor="page" w:hAnchor="margin" w:x="6856" w:y="10536"/>
        <w:rPr>
          <w:rStyle w:val="C21"/>
          <w:rtl w:val="0"/>
        </w:rPr>
      </w:pPr>
      <w:r>
        <w:rPr>
          <w:rStyle w:val="C21"/>
          <w:rtl w:val="0"/>
        </w:rPr>
        <w:t>Praktické předvedení a ústní ověření</w:t>
      </w:r>
    </w:p>
    <w:p>
      <w:pPr>
        <w:pStyle w:val="P16"/>
        <w:framePr w:w="6710" w:h="607" w:hRule="exact" w:wrap="none" w:vAnchor="page" w:hAnchor="margin" w:x="45" w:y="11087"/>
        <w:rPr>
          <w:rStyle w:val="C3"/>
          <w:rtl w:val="0"/>
        </w:rPr>
      </w:pPr>
    </w:p>
    <w:p>
      <w:pPr>
        <w:pStyle w:val="P17"/>
        <w:framePr w:w="6658" w:h="480" w:hRule="exact" w:wrap="none" w:vAnchor="page" w:hAnchor="margin" w:x="71" w:y="11143"/>
        <w:rPr>
          <w:rStyle w:val="C13"/>
          <w:rtl w:val="0"/>
        </w:rPr>
      </w:pPr>
      <w:r>
        <w:rPr>
          <w:rStyle w:val="C13"/>
          <w:rtl w:val="0"/>
        </w:rPr>
        <w:t>b) Podle zadání dopravit do dílny polotovary - neočalouněné kostry, části koster, předpřipravené výplně, ušité potahy</w:t>
      </w:r>
    </w:p>
    <w:p>
      <w:pPr>
        <w:pStyle w:val="P30"/>
        <w:framePr w:w="3921" w:h="607" w:hRule="exact" w:wrap="none" w:vAnchor="page" w:hAnchor="margin" w:x="6800" w:y="11087"/>
        <w:rPr>
          <w:rStyle w:val="C3"/>
          <w:rtl w:val="0"/>
        </w:rPr>
      </w:pPr>
    </w:p>
    <w:p>
      <w:pPr>
        <w:pStyle w:val="P31"/>
        <w:framePr w:w="3839" w:h="480" w:hRule="exact" w:wrap="none" w:vAnchor="page" w:hAnchor="margin" w:x="6856" w:y="11143"/>
        <w:rPr>
          <w:rStyle w:val="C22"/>
          <w:rtl w:val="0"/>
        </w:rPr>
      </w:pPr>
      <w:r>
        <w:rPr>
          <w:rStyle w:val="C22"/>
          <w:rtl w:val="0"/>
        </w:rPr>
        <w:t>Praktické předvedení</w:t>
      </w:r>
    </w:p>
    <w:p>
      <w:pPr>
        <w:pStyle w:val="P12"/>
        <w:framePr w:w="6710" w:h="607" w:hRule="exact" w:wrap="none" w:vAnchor="page" w:hAnchor="margin" w:x="45" w:y="11694"/>
        <w:rPr>
          <w:rStyle w:val="C3"/>
          <w:rtl w:val="0"/>
        </w:rPr>
      </w:pPr>
    </w:p>
    <w:p>
      <w:pPr>
        <w:pStyle w:val="P13"/>
        <w:framePr w:w="6658" w:h="480" w:hRule="exact" w:wrap="none" w:vAnchor="page" w:hAnchor="margin" w:x="71" w:y="11750"/>
        <w:rPr>
          <w:rStyle w:val="C11"/>
          <w:rtl w:val="0"/>
        </w:rPr>
      </w:pPr>
      <w:r>
        <w:rPr>
          <w:rStyle w:val="C11"/>
          <w:rtl w:val="0"/>
        </w:rPr>
        <w:t>c) Podle zadání doplnit do dílny spojovací a ostatní materiál - kluzáky, nožky, sponky, zarážecí matice</w:t>
      </w:r>
    </w:p>
    <w:p>
      <w:pPr>
        <w:pStyle w:val="P28"/>
        <w:framePr w:w="3921" w:h="607" w:hRule="exact" w:wrap="none" w:vAnchor="page" w:hAnchor="margin" w:x="6800" w:y="11694"/>
        <w:rPr>
          <w:rStyle w:val="C3"/>
          <w:rtl w:val="0"/>
        </w:rPr>
      </w:pPr>
    </w:p>
    <w:p>
      <w:pPr>
        <w:pStyle w:val="P29"/>
        <w:framePr w:w="3839" w:h="480" w:hRule="exact" w:wrap="none" w:vAnchor="page" w:hAnchor="margin" w:x="6856" w:y="11750"/>
        <w:rPr>
          <w:rStyle w:val="C21"/>
          <w:rtl w:val="0"/>
        </w:rPr>
      </w:pPr>
      <w:r>
        <w:rPr>
          <w:rStyle w:val="C21"/>
          <w:rtl w:val="0"/>
        </w:rPr>
        <w:t>Praktické předvedení</w:t>
      </w:r>
    </w:p>
    <w:p>
      <w:pPr>
        <w:pStyle w:val="P16"/>
        <w:framePr w:w="6710" w:h="376" w:hRule="exact" w:wrap="none" w:vAnchor="page" w:hAnchor="margin" w:x="45" w:y="12301"/>
        <w:rPr>
          <w:rStyle w:val="C3"/>
          <w:rtl w:val="0"/>
        </w:rPr>
      </w:pPr>
    </w:p>
    <w:p>
      <w:pPr>
        <w:pStyle w:val="P17"/>
        <w:framePr w:w="6658" w:h="249" w:hRule="exact" w:wrap="none" w:vAnchor="page" w:hAnchor="margin" w:x="71" w:y="12357"/>
        <w:rPr>
          <w:rStyle w:val="C13"/>
          <w:rtl w:val="0"/>
        </w:rPr>
      </w:pPr>
      <w:r>
        <w:rPr>
          <w:rStyle w:val="C13"/>
          <w:rtl w:val="0"/>
        </w:rPr>
        <w:t>d) Při všech pracovních operacích dodržet zásady BOZP a PO</w:t>
      </w:r>
    </w:p>
    <w:p>
      <w:pPr>
        <w:pStyle w:val="P30"/>
        <w:framePr w:w="3921" w:h="376" w:hRule="exact" w:wrap="none" w:vAnchor="page" w:hAnchor="margin" w:x="6800" w:y="12301"/>
        <w:rPr>
          <w:rStyle w:val="C3"/>
          <w:rtl w:val="0"/>
        </w:rPr>
      </w:pPr>
    </w:p>
    <w:p>
      <w:pPr>
        <w:pStyle w:val="P31"/>
        <w:framePr w:w="3839" w:h="249" w:hRule="exact" w:wrap="none" w:vAnchor="page" w:hAnchor="margin" w:x="6856" w:y="12357"/>
        <w:rPr>
          <w:rStyle w:val="C22"/>
          <w:rtl w:val="0"/>
        </w:rPr>
      </w:pPr>
      <w:r>
        <w:rPr>
          <w:rStyle w:val="C22"/>
          <w:rtl w:val="0"/>
        </w:rPr>
        <w:t>Praktické předvedení</w:t>
      </w:r>
    </w:p>
    <w:p>
      <w:pPr>
        <w:pStyle w:val="P32"/>
        <w:framePr w:w="10710" w:h="248" w:hRule="exact" w:wrap="none" w:vAnchor="page" w:hAnchor="margin" w:x="28" w:y="127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14.6.2026 18:11:58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balení a expedice výrobků a materiálů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balení výrobků, komponentů, kování, spojovacího materiálu, montážního návodu a informací pro zákazníka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zásady manipulace a skladování nábytkových dílců a výrobků v čalounické výrobě</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kontrolu výrobků, zvolit nástroje, nářadí, pomůcky a materiály na jejich zabalení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Vybrat, zkontrolovat a zabalit výrobek včetně komponent, kování, spojovaciho materiálu, montážního návodu a informací pro zákazníka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Připravit výrobek k expedici</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Úklid pracoviště a třídění odpadu z čalounické výroby</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376" w:hRule="exact" w:wrap="none" w:vAnchor="page" w:hAnchor="margin" w:x="45" w:y="7138"/>
        <w:rPr>
          <w:rStyle w:val="C3"/>
          <w:rtl w:val="0"/>
        </w:rPr>
      </w:pPr>
    </w:p>
    <w:p>
      <w:pPr>
        <w:pStyle w:val="P13"/>
        <w:framePr w:w="6658" w:h="249" w:hRule="exact" w:wrap="none" w:vAnchor="page" w:hAnchor="margin" w:x="71" w:y="7194"/>
        <w:rPr>
          <w:rStyle w:val="C11"/>
          <w:rtl w:val="0"/>
        </w:rPr>
      </w:pPr>
      <w:r>
        <w:rPr>
          <w:rStyle w:val="C11"/>
          <w:rtl w:val="0"/>
        </w:rPr>
        <w:t>a) Uklidit pracoviště po skončení práce</w:t>
      </w:r>
    </w:p>
    <w:p>
      <w:pPr>
        <w:pStyle w:val="P28"/>
        <w:framePr w:w="3921" w:h="376" w:hRule="exact" w:wrap="none" w:vAnchor="page" w:hAnchor="margin" w:x="6800" w:y="7138"/>
        <w:rPr>
          <w:rStyle w:val="C3"/>
          <w:rtl w:val="0"/>
        </w:rPr>
      </w:pPr>
    </w:p>
    <w:p>
      <w:pPr>
        <w:pStyle w:val="P29"/>
        <w:framePr w:w="3839" w:h="249"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514"/>
        <w:rPr>
          <w:rStyle w:val="C3"/>
          <w:rtl w:val="0"/>
        </w:rPr>
      </w:pPr>
    </w:p>
    <w:p>
      <w:pPr>
        <w:pStyle w:val="P17"/>
        <w:framePr w:w="6658" w:h="480" w:hRule="exact" w:wrap="none" w:vAnchor="page" w:hAnchor="margin" w:x="71" w:y="7570"/>
        <w:rPr>
          <w:rStyle w:val="C13"/>
          <w:rtl w:val="0"/>
        </w:rPr>
      </w:pPr>
      <w:r>
        <w:rPr>
          <w:rStyle w:val="C13"/>
          <w:rtl w:val="0"/>
        </w:rPr>
        <w:t>b) Vytřídit a uložit odpad podle jednotlivých druhů s ohledem na nebezpečné odpady</w:t>
      </w:r>
    </w:p>
    <w:p>
      <w:pPr>
        <w:pStyle w:val="P30"/>
        <w:framePr w:w="3921" w:h="607" w:hRule="exact" w:wrap="none" w:vAnchor="page" w:hAnchor="margin" w:x="6800" w:y="7514"/>
        <w:rPr>
          <w:rStyle w:val="C3"/>
          <w:rtl w:val="0"/>
        </w:rPr>
      </w:pPr>
    </w:p>
    <w:p>
      <w:pPr>
        <w:pStyle w:val="P31"/>
        <w:framePr w:w="3839" w:h="480"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Při všech pracovních operacích dodržet zásady BOZP a PO</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v čalounické výrobě, 14.6.2026 18:11:58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téro profesní kvalifikace je vyžadována a prokazuje se lékařským potvrzením (odkaz na povolání v NSP - https://nsp.cz/jednotka-prace/delnik-v-nabytkarske-vyro#zdravotni-zpusobilost).</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při zkoušce vykonávat pomocné, přípravné, obslužné a manipulační práce v čalounické výrobě podle odborných kompetencí hodnoticího standardu, jako je manipulace s čalounickými materiály, polotovary a hotovým výrobkem včetně jeho kompletace, kontroly, balení a expedice.</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•nastříhání 10 kusů různých materiálů: rouno, krycí textilie (začišťovák, neotex) a vtahovací pásky ve čtyřech rozměch od každého druhu a od každého plošného materiálu minimálně jeden podle šablony</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•slepení čtyř druhů jednoduchých dílců z PUR (polyuretanové) pěny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•naplnění dvou druhů sypků </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•povléknutí tří druhů polštářů</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připravený korpus montáž čtyř druhů nožiček dle zadání (různé druhy umístění od hrany výrobku, stačí vždy jeden kus nožičky od každého druhu)</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•doplnění materiálu a pomůcek na pracoviště (rouno, začišťovák, obalový materiál, spojovací materiál - 15 položek v obvyklém množství)</w:t>
      </w:r>
    </w:p>
    <w:p>
      <w:pPr>
        <w:keepNext w:val="0"/>
        <w:keepLines w:val="1"/>
        <w:framePr w:w="10766" w:h="90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•zabalení dvou různých typů hotových výrobků a jejich přepravu z výrobních prostor do skladovacích pomocí manipulační techniky</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obuví.</w:t>
      </w:r>
    </w:p>
    <w:p>
      <w:pPr>
        <w:pStyle w:val="P33"/>
        <w:framePr w:w="10766" w:h="1837" w:hRule="exact" w:wrap="none" w:vAnchor="page" w:hAnchor="margin" w:x="0" w:y="12128"/>
        <w:rPr>
          <w:rStyle w:val="C3"/>
          <w:rtl w:val="0"/>
        </w:rPr>
      </w:pPr>
    </w:p>
    <w:p>
      <w:pPr>
        <w:pStyle w:val="P35"/>
        <w:framePr w:w="10710" w:h="340" w:hRule="exact" w:wrap="none" w:vAnchor="page" w:hAnchor="margin" w:x="28" w:y="12128"/>
        <w:rPr>
          <w:rStyle w:val="C25"/>
          <w:rtl w:val="0"/>
        </w:rPr>
      </w:pPr>
      <w:r>
        <w:rPr>
          <w:rStyle w:val="C25"/>
          <w:rtl w:val="0"/>
        </w:rPr>
        <w:t>Výsledné hodnocení</w:t>
      </w:r>
    </w:p>
    <w:p>
      <w:pPr>
        <w:keepNext w:val="0"/>
        <w:keepLines w:val="0"/>
        <w:framePr w:w="10766" w:h="1497" w:hRule="exact" w:wrap="none" w:vAnchor="page" w:hAnchor="margin" w:x="0" w:y="124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92"/>
        <w:rPr>
          <w:rStyle w:val="C3"/>
          <w:rtl w:val="0"/>
        </w:rPr>
      </w:pPr>
    </w:p>
    <w:p>
      <w:pPr>
        <w:pStyle w:val="P35"/>
        <w:framePr w:w="10710" w:h="340" w:hRule="exact" w:wrap="none" w:vAnchor="page" w:hAnchor="margin" w:x="28" w:y="14192"/>
        <w:rPr>
          <w:rStyle w:val="C25"/>
          <w:rtl w:val="0"/>
        </w:rPr>
      </w:pPr>
      <w:r>
        <w:rPr>
          <w:rStyle w:val="C25"/>
          <w:rtl w:val="0"/>
        </w:rPr>
        <w:t>Počet zkoušejících</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Dělník/dělnice v čalounické výrobě, 14.6.2026 18:11:59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čalounické výroby nebo ve funkci učitele praktického vyučování nebo odborného výcviku nebo odborných předmětů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33-066-E Dělník/dělnice v čalounické výrobě</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odborné praxe v oblasti čalounické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v čalounické výrobě, 14.6.2026 18:11:59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čalounoickou dílnu, materiály, technologické vybavení a přísun potřebné energie odpovídající bezpečnostním a hygienickým předpisům a následující materiálně-technickým vybavení:</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nářadí pro zadanou výrobu: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výplně</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•dílce PUR pěny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•čalounické materiály, polotovary a šablony dle zadání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•korpusy pro montáž nábytkových nožiček</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•nábytkové nožičky různých typů</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materiály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•výrobky ke kontrole a balení</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•obalový materiál </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•sponkovací pistole čalounická</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•průmyslové spojovače do čalounické pistole</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•gumoelastické popruhy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na PUR pěnu</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páska</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9076"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•vruty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•Měřicí pomůcky (metr minimální délky 3 m) </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manipulaci s čalounickými výrobky, materiály a polotovary</w:t>
      </w:r>
    </w:p>
    <w:p>
      <w:pPr>
        <w:keepNext w:val="0"/>
        <w:keepLines w:val="1"/>
        <w:framePr w:w="10766" w:h="907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90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1798"/>
        <w:rPr>
          <w:rStyle w:val="C3"/>
          <w:rtl w:val="0"/>
        </w:rPr>
      </w:pPr>
    </w:p>
    <w:p>
      <w:pPr>
        <w:pStyle w:val="P35"/>
        <w:framePr w:w="10710" w:h="340" w:hRule="exact" w:wrap="none" w:vAnchor="page" w:hAnchor="margin" w:x="28" w:y="11798"/>
        <w:rPr>
          <w:rStyle w:val="C25"/>
          <w:rtl w:val="0"/>
        </w:rPr>
      </w:pPr>
      <w:r>
        <w:rPr>
          <w:rStyle w:val="C25"/>
          <w:rtl w:val="0"/>
        </w:rPr>
        <w:t>Doba přípravy na zkoušku</w:t>
      </w:r>
    </w:p>
    <w:p>
      <w:pPr>
        <w:keepNext w:val="0"/>
        <w:keepLines w:val="0"/>
        <w:framePr w:w="10766" w:h="806" w:hRule="exact" w:wrap="none" w:vAnchor="page" w:hAnchor="margin" w:x="0" w:y="121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3170"/>
        <w:rPr>
          <w:rStyle w:val="C3"/>
          <w:rtl w:val="0"/>
        </w:rPr>
      </w:pPr>
    </w:p>
    <w:p>
      <w:pPr>
        <w:pStyle w:val="P35"/>
        <w:framePr w:w="10710" w:h="340" w:hRule="exact" w:wrap="none" w:vAnchor="page" w:hAnchor="margin" w:x="28" w:y="13170"/>
        <w:rPr>
          <w:rStyle w:val="C25"/>
          <w:rtl w:val="0"/>
        </w:rPr>
      </w:pPr>
      <w:r>
        <w:rPr>
          <w:rStyle w:val="C25"/>
          <w:rtl w:val="0"/>
        </w:rPr>
        <w:t>Doba pro vykonání zkoušky</w:t>
      </w:r>
    </w:p>
    <w:p>
      <w:pPr>
        <w:keepNext w:val="0"/>
        <w:keepLines w:val="0"/>
        <w:framePr w:w="10766" w:h="806" w:hRule="exact" w:wrap="none" w:vAnchor="page" w:hAnchor="margin" w:x="0" w:y="13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Dělník/dělnice v čalounické výrobě, 14.6.2026 18:11:59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v čalounické výrobě, 14.6.2026 18:11:59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E5850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0D634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20BA3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B34798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