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1C2824" Type="http://schemas.openxmlformats.org/officeDocument/2006/relationships/officeDocument" Target="/word/document.xml" /><Relationship Id="coreRD1C2824" Type="http://schemas.openxmlformats.org/package/2006/relationships/metadata/core-properties" Target="/docProps/core.xml" /><Relationship Id="customRD1C282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digitálních 3D loutek pro animovaná audiovizuální díla (kód: 82-035-N)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výroby 3D charakterové animace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Zhotovení 3D modelu lidské postavy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Plánování a vývoj konceptu digitální 3D loutky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digitální 3D loutky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ovladačů a funkcí digitální 3D loutky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Finalizace a testování digitální 3D loutky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digitálních 3D loutek pro animovaná audiovizuální díla, 13.9.2026 17:14:29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výroby 3D charakterové animace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funkce a kompetence jednotlivých členů týmu ve studiu 3D animovaného filmu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a vysvětlit výrobu 3D animovaného filmu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Zhotovení 3D modelu lidské postavy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Popsat mechanismus vzájemného působení svalů, kostí a kůže při vyjádření gest, mimiky a pohybu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Vymodelovat model lidské postavy na úrovni nízko polygonálního modelu (low polygonal model) vhodného pro animaci dle výtvarné předlohy</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Naanimovat na poskytnuté digitální loutce chůzi humanoidní postavy v rozsahu jednoho dvoukroku (walk cycle)</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32"/>
        <w:framePr w:w="10710" w:h="248" w:hRule="exact" w:wrap="none" w:vAnchor="page" w:hAnchor="margin" w:x="28" w:y="7809"/>
        <w:rPr>
          <w:rStyle w:val="C23"/>
          <w:rtl w:val="0"/>
        </w:rPr>
      </w:pPr>
      <w:r>
        <w:rPr>
          <w:rStyle w:val="C23"/>
          <w:rtl w:val="0"/>
        </w:rPr>
        <w:t>Je třeba splnit všechna kritéria.</w:t>
      </w:r>
    </w:p>
    <w:p>
      <w:pPr>
        <w:pStyle w:val="P23"/>
        <w:framePr w:w="10710" w:h="340" w:hRule="exact" w:wrap="none" w:vAnchor="page" w:hAnchor="margin" w:x="28" w:y="8245"/>
        <w:rPr>
          <w:rStyle w:val="C18"/>
          <w:rtl w:val="0"/>
        </w:rPr>
      </w:pPr>
      <w:r>
        <w:rPr>
          <w:rStyle w:val="C18"/>
          <w:rtl w:val="0"/>
        </w:rPr>
        <w:t>Plánování a vývoj konceptu digitální 3D loutky</w:t>
      </w:r>
    </w:p>
    <w:p>
      <w:pPr>
        <w:pStyle w:val="P24"/>
        <w:framePr w:w="6713" w:h="376" w:hRule="exact" w:wrap="none" w:vAnchor="page" w:hAnchor="margin" w:x="45" w:y="8684"/>
        <w:rPr>
          <w:rStyle w:val="C3"/>
          <w:rtl w:val="0"/>
        </w:rPr>
      </w:pPr>
    </w:p>
    <w:p>
      <w:pPr>
        <w:pStyle w:val="P25"/>
        <w:framePr w:w="6661" w:h="249" w:hRule="exact" w:wrap="none" w:vAnchor="page" w:hAnchor="margin" w:x="71" w:y="8755"/>
        <w:rPr>
          <w:rStyle w:val="C19"/>
          <w:rtl w:val="0"/>
        </w:rPr>
      </w:pPr>
      <w:r>
        <w:rPr>
          <w:rStyle w:val="C19"/>
          <w:rtl w:val="0"/>
        </w:rPr>
        <w:t>Kritéria hodnocení</w:t>
      </w:r>
    </w:p>
    <w:p>
      <w:pPr>
        <w:pStyle w:val="P26"/>
        <w:framePr w:w="3918" w:h="376" w:hRule="exact" w:wrap="none" w:vAnchor="page" w:hAnchor="margin" w:x="6803" w:y="8684"/>
        <w:rPr>
          <w:rStyle w:val="C3"/>
          <w:rtl w:val="0"/>
        </w:rPr>
      </w:pPr>
    </w:p>
    <w:p>
      <w:pPr>
        <w:pStyle w:val="P27"/>
        <w:framePr w:w="3836" w:h="249" w:hRule="exact" w:wrap="none" w:vAnchor="page" w:hAnchor="margin" w:x="6859" w:y="8755"/>
        <w:rPr>
          <w:rStyle w:val="C20"/>
          <w:rtl w:val="0"/>
        </w:rPr>
      </w:pPr>
      <w:r>
        <w:rPr>
          <w:rStyle w:val="C20"/>
          <w:rtl w:val="0"/>
        </w:rPr>
        <w:t>Způsoby ověření</w:t>
      </w:r>
    </w:p>
    <w:p>
      <w:pPr>
        <w:pStyle w:val="P12"/>
        <w:framePr w:w="6710" w:h="831" w:hRule="exact" w:wrap="none" w:vAnchor="page" w:hAnchor="margin" w:x="45" w:y="9060"/>
        <w:rPr>
          <w:rStyle w:val="C3"/>
          <w:rtl w:val="0"/>
        </w:rPr>
      </w:pPr>
    </w:p>
    <w:p>
      <w:pPr>
        <w:pStyle w:val="P13"/>
        <w:framePr w:w="6658" w:h="704" w:hRule="exact" w:wrap="none" w:vAnchor="page" w:hAnchor="margin" w:x="71" w:y="9116"/>
        <w:rPr>
          <w:rStyle w:val="C11"/>
          <w:rtl w:val="0"/>
        </w:rPr>
      </w:pPr>
      <w:r>
        <w:rPr>
          <w:rStyle w:val="C11"/>
          <w:rtl w:val="0"/>
        </w:rPr>
        <w:t>a) Vyhodnotit zadávací dokumentaci a materiály při jejich přebírání a demonstrovat jejich správnou interpretaci v kontextu výroby 3D loutky (výtvarné návrhy postavy, požadavky na funkce a ovládání pro animátory)</w:t>
      </w:r>
    </w:p>
    <w:p>
      <w:pPr>
        <w:pStyle w:val="P28"/>
        <w:framePr w:w="3921" w:h="831" w:hRule="exact" w:wrap="none" w:vAnchor="page" w:hAnchor="margin" w:x="6800" w:y="9060"/>
        <w:rPr>
          <w:rStyle w:val="C3"/>
          <w:rtl w:val="0"/>
        </w:rPr>
      </w:pPr>
    </w:p>
    <w:p>
      <w:pPr>
        <w:pStyle w:val="P29"/>
        <w:framePr w:w="3839" w:h="704" w:hRule="exact" w:wrap="none" w:vAnchor="page" w:hAnchor="margin" w:x="6856" w:y="9116"/>
        <w:rPr>
          <w:rStyle w:val="C21"/>
          <w:rtl w:val="0"/>
        </w:rPr>
      </w:pPr>
      <w:r>
        <w:rPr>
          <w:rStyle w:val="C21"/>
          <w:rtl w:val="0"/>
        </w:rPr>
        <w:t>Praktické předvedení</w:t>
      </w:r>
    </w:p>
    <w:p>
      <w:pPr>
        <w:pStyle w:val="P16"/>
        <w:framePr w:w="6710" w:h="831" w:hRule="exact" w:wrap="none" w:vAnchor="page" w:hAnchor="margin" w:x="45" w:y="9891"/>
        <w:rPr>
          <w:rStyle w:val="C3"/>
          <w:rtl w:val="0"/>
        </w:rPr>
      </w:pPr>
    </w:p>
    <w:p>
      <w:pPr>
        <w:pStyle w:val="P17"/>
        <w:framePr w:w="6658" w:h="704" w:hRule="exact" w:wrap="none" w:vAnchor="page" w:hAnchor="margin" w:x="71" w:y="9947"/>
        <w:rPr>
          <w:rStyle w:val="C13"/>
          <w:rtl w:val="0"/>
        </w:rPr>
      </w:pPr>
      <w:r>
        <w:rPr>
          <w:rStyle w:val="C13"/>
          <w:rtl w:val="0"/>
        </w:rPr>
        <w:t>b) Převzít a zkontrolovat 3D polygonální model poskytnutý ke zkoušce (typologie, rozdělení na objekty a jejich hierarchie, vhodnost polygonálního modelu či modelů pro rigování)</w:t>
      </w:r>
    </w:p>
    <w:p>
      <w:pPr>
        <w:pStyle w:val="P30"/>
        <w:framePr w:w="3921" w:h="831" w:hRule="exact" w:wrap="none" w:vAnchor="page" w:hAnchor="margin" w:x="6800" w:y="9891"/>
        <w:rPr>
          <w:rStyle w:val="C3"/>
          <w:rtl w:val="0"/>
        </w:rPr>
      </w:pPr>
    </w:p>
    <w:p>
      <w:pPr>
        <w:pStyle w:val="P31"/>
        <w:framePr w:w="3839" w:h="704" w:hRule="exact" w:wrap="none" w:vAnchor="page" w:hAnchor="margin" w:x="6856" w:y="9947"/>
        <w:rPr>
          <w:rStyle w:val="C22"/>
          <w:rtl w:val="0"/>
        </w:rPr>
      </w:pPr>
      <w:r>
        <w:rPr>
          <w:rStyle w:val="C22"/>
          <w:rtl w:val="0"/>
        </w:rPr>
        <w:t>Praktické předvedení</w:t>
      </w:r>
    </w:p>
    <w:p>
      <w:pPr>
        <w:pStyle w:val="P12"/>
        <w:framePr w:w="6710" w:h="376" w:hRule="exact" w:wrap="none" w:vAnchor="page" w:hAnchor="margin" w:x="45" w:y="10722"/>
        <w:rPr>
          <w:rStyle w:val="C3"/>
          <w:rtl w:val="0"/>
        </w:rPr>
      </w:pPr>
    </w:p>
    <w:p>
      <w:pPr>
        <w:pStyle w:val="P13"/>
        <w:framePr w:w="6658" w:h="249" w:hRule="exact" w:wrap="none" w:vAnchor="page" w:hAnchor="margin" w:x="71" w:y="10778"/>
        <w:rPr>
          <w:rStyle w:val="C11"/>
          <w:rtl w:val="0"/>
        </w:rPr>
      </w:pPr>
      <w:r>
        <w:rPr>
          <w:rStyle w:val="C11"/>
          <w:rtl w:val="0"/>
        </w:rPr>
        <w:t>c) Analyzovat požadavky a definovat problémy plynoucí ze zadání</w:t>
      </w:r>
    </w:p>
    <w:p>
      <w:pPr>
        <w:pStyle w:val="P28"/>
        <w:framePr w:w="3921" w:h="376" w:hRule="exact" w:wrap="none" w:vAnchor="page" w:hAnchor="margin" w:x="6800" w:y="10722"/>
        <w:rPr>
          <w:rStyle w:val="C3"/>
          <w:rtl w:val="0"/>
        </w:rPr>
      </w:pPr>
    </w:p>
    <w:p>
      <w:pPr>
        <w:pStyle w:val="P29"/>
        <w:framePr w:w="3839" w:h="249" w:hRule="exact" w:wrap="none" w:vAnchor="page" w:hAnchor="margin" w:x="6856" w:y="10778"/>
        <w:rPr>
          <w:rStyle w:val="C21"/>
          <w:rtl w:val="0"/>
        </w:rPr>
      </w:pPr>
      <w:r>
        <w:rPr>
          <w:rStyle w:val="C21"/>
          <w:rtl w:val="0"/>
        </w:rPr>
        <w:t>Praktické předvedení</w:t>
      </w:r>
    </w:p>
    <w:p>
      <w:pPr>
        <w:pStyle w:val="P16"/>
        <w:framePr w:w="6710" w:h="831" w:hRule="exact" w:wrap="none" w:vAnchor="page" w:hAnchor="margin" w:x="45" w:y="11098"/>
        <w:rPr>
          <w:rStyle w:val="C3"/>
          <w:rtl w:val="0"/>
        </w:rPr>
      </w:pPr>
    </w:p>
    <w:p>
      <w:pPr>
        <w:pStyle w:val="P17"/>
        <w:framePr w:w="6658" w:h="704" w:hRule="exact" w:wrap="none" w:vAnchor="page" w:hAnchor="margin" w:x="71" w:y="11154"/>
        <w:rPr>
          <w:rStyle w:val="C13"/>
          <w:rtl w:val="0"/>
        </w:rPr>
      </w:pPr>
      <w:r>
        <w:rPr>
          <w:rStyle w:val="C13"/>
          <w:rtl w:val="0"/>
        </w:rPr>
        <w:t xml:space="preserve">d) Navrhnout vývoj prototypu vycházejícího z analýzy požadovaných  biomechanických vlastností s ohledem na platnost fyzikálních zákonů (navrhování mechanicky korektních modelů)</w:t>
      </w:r>
    </w:p>
    <w:p>
      <w:pPr>
        <w:pStyle w:val="P30"/>
        <w:framePr w:w="3921" w:h="831" w:hRule="exact" w:wrap="none" w:vAnchor="page" w:hAnchor="margin" w:x="6800" w:y="11098"/>
        <w:rPr>
          <w:rStyle w:val="C3"/>
          <w:rtl w:val="0"/>
        </w:rPr>
      </w:pPr>
    </w:p>
    <w:p>
      <w:pPr>
        <w:pStyle w:val="P31"/>
        <w:framePr w:w="3839" w:h="704" w:hRule="exact" w:wrap="none" w:vAnchor="page" w:hAnchor="margin" w:x="6856" w:y="11154"/>
        <w:rPr>
          <w:rStyle w:val="C22"/>
          <w:rtl w:val="0"/>
        </w:rPr>
      </w:pPr>
      <w:r>
        <w:rPr>
          <w:rStyle w:val="C22"/>
          <w:rtl w:val="0"/>
        </w:rPr>
        <w:t>Praktické předvedení</w:t>
      </w:r>
    </w:p>
    <w:p>
      <w:pPr>
        <w:pStyle w:val="P12"/>
        <w:framePr w:w="6710" w:h="607" w:hRule="exact" w:wrap="none" w:vAnchor="page" w:hAnchor="margin" w:x="45" w:y="11929"/>
        <w:rPr>
          <w:rStyle w:val="C3"/>
          <w:rtl w:val="0"/>
        </w:rPr>
      </w:pPr>
    </w:p>
    <w:p>
      <w:pPr>
        <w:pStyle w:val="P13"/>
        <w:framePr w:w="6658" w:h="480" w:hRule="exact" w:wrap="none" w:vAnchor="page" w:hAnchor="margin" w:x="71" w:y="11985"/>
        <w:rPr>
          <w:rStyle w:val="C11"/>
          <w:rtl w:val="0"/>
        </w:rPr>
      </w:pPr>
      <w:r>
        <w:rPr>
          <w:rStyle w:val="C11"/>
          <w:rtl w:val="0"/>
        </w:rPr>
        <w:t>e) Prezentovat funkční prototyp digitální 3D loutky (objasnit základní vlastnosti a funkce navrženého prototypu)</w:t>
      </w:r>
    </w:p>
    <w:p>
      <w:pPr>
        <w:pStyle w:val="P28"/>
        <w:framePr w:w="3921" w:h="607" w:hRule="exact" w:wrap="none" w:vAnchor="page" w:hAnchor="margin" w:x="6800" w:y="11929"/>
        <w:rPr>
          <w:rStyle w:val="C3"/>
          <w:rtl w:val="0"/>
        </w:rPr>
      </w:pPr>
    </w:p>
    <w:p>
      <w:pPr>
        <w:pStyle w:val="P29"/>
        <w:framePr w:w="3839" w:h="480" w:hRule="exact" w:wrap="none" w:vAnchor="page" w:hAnchor="margin" w:x="6856" w:y="11985"/>
        <w:rPr>
          <w:rStyle w:val="C21"/>
          <w:rtl w:val="0"/>
        </w:rPr>
      </w:pPr>
      <w:r>
        <w:rPr>
          <w:rStyle w:val="C21"/>
          <w:rtl w:val="0"/>
        </w:rPr>
        <w:t>Praktické předvedení</w:t>
      </w:r>
    </w:p>
    <w:p>
      <w:pPr>
        <w:pStyle w:val="P32"/>
        <w:framePr w:w="10710" w:h="248" w:hRule="exact" w:wrap="none" w:vAnchor="page" w:hAnchor="margin" w:x="28" w:y="12650"/>
        <w:rPr>
          <w:rStyle w:val="C23"/>
          <w:rtl w:val="0"/>
        </w:rPr>
      </w:pPr>
      <w:r>
        <w:rPr>
          <w:rStyle w:val="C23"/>
          <w:rtl w:val="0"/>
        </w:rPr>
        <w:t>Je třeba splnit všechna kritéria.</w:t>
      </w:r>
    </w:p>
    <w:p>
      <w:pPr>
        <w:pStyle w:val="P23"/>
        <w:framePr w:w="10710" w:h="340" w:hRule="exact" w:wrap="none" w:vAnchor="page" w:hAnchor="margin" w:x="28" w:y="13085"/>
        <w:rPr>
          <w:rStyle w:val="C18"/>
          <w:rtl w:val="0"/>
        </w:rPr>
      </w:pPr>
      <w:r>
        <w:rPr>
          <w:rStyle w:val="C18"/>
          <w:rtl w:val="0"/>
        </w:rPr>
        <w:t>Výroba digitální 3D loutky</w:t>
      </w:r>
    </w:p>
    <w:p>
      <w:pPr>
        <w:pStyle w:val="P24"/>
        <w:framePr w:w="6713" w:h="376" w:hRule="exact" w:wrap="none" w:vAnchor="page" w:hAnchor="margin" w:x="45" w:y="13525"/>
        <w:rPr>
          <w:rStyle w:val="C3"/>
          <w:rtl w:val="0"/>
        </w:rPr>
      </w:pPr>
    </w:p>
    <w:p>
      <w:pPr>
        <w:pStyle w:val="P25"/>
        <w:framePr w:w="6661" w:h="249" w:hRule="exact" w:wrap="none" w:vAnchor="page" w:hAnchor="margin" w:x="71" w:y="13596"/>
        <w:rPr>
          <w:rStyle w:val="C19"/>
          <w:rtl w:val="0"/>
        </w:rPr>
      </w:pPr>
      <w:r>
        <w:rPr>
          <w:rStyle w:val="C19"/>
          <w:rtl w:val="0"/>
        </w:rPr>
        <w:t>Kritéria hodnocení</w:t>
      </w:r>
    </w:p>
    <w:p>
      <w:pPr>
        <w:pStyle w:val="P26"/>
        <w:framePr w:w="3918" w:h="376" w:hRule="exact" w:wrap="none" w:vAnchor="page" w:hAnchor="margin" w:x="6803" w:y="13525"/>
        <w:rPr>
          <w:rStyle w:val="C3"/>
          <w:rtl w:val="0"/>
        </w:rPr>
      </w:pPr>
    </w:p>
    <w:p>
      <w:pPr>
        <w:pStyle w:val="P27"/>
        <w:framePr w:w="3836" w:h="249" w:hRule="exact" w:wrap="none" w:vAnchor="page" w:hAnchor="margin" w:x="6859" w:y="13596"/>
        <w:rPr>
          <w:rStyle w:val="C20"/>
          <w:rtl w:val="0"/>
        </w:rPr>
      </w:pPr>
      <w:r>
        <w:rPr>
          <w:rStyle w:val="C20"/>
          <w:rtl w:val="0"/>
        </w:rPr>
        <w:t>Způsoby ověření</w:t>
      </w:r>
    </w:p>
    <w:p>
      <w:pPr>
        <w:pStyle w:val="P12"/>
        <w:framePr w:w="6710" w:h="607" w:hRule="exact" w:wrap="none" w:vAnchor="page" w:hAnchor="margin" w:x="45" w:y="13901"/>
        <w:rPr>
          <w:rStyle w:val="C3"/>
          <w:rtl w:val="0"/>
        </w:rPr>
      </w:pPr>
    </w:p>
    <w:p>
      <w:pPr>
        <w:pStyle w:val="P13"/>
        <w:framePr w:w="6658" w:h="480" w:hRule="exact" w:wrap="none" w:vAnchor="page" w:hAnchor="margin" w:x="71" w:y="13957"/>
        <w:rPr>
          <w:rStyle w:val="C11"/>
          <w:rtl w:val="0"/>
        </w:rPr>
      </w:pPr>
      <w:r>
        <w:rPr>
          <w:rStyle w:val="C11"/>
          <w:rtl w:val="0"/>
        </w:rPr>
        <w:t>a) Vyrobit kostru odpovídající převzatému modelu loutky a požadavkům zadání</w:t>
      </w:r>
    </w:p>
    <w:p>
      <w:pPr>
        <w:pStyle w:val="P28"/>
        <w:framePr w:w="3921" w:h="607" w:hRule="exact" w:wrap="none" w:vAnchor="page" w:hAnchor="margin" w:x="6800" w:y="13901"/>
        <w:rPr>
          <w:rStyle w:val="C3"/>
          <w:rtl w:val="0"/>
        </w:rPr>
      </w:pPr>
    </w:p>
    <w:p>
      <w:pPr>
        <w:pStyle w:val="P29"/>
        <w:framePr w:w="3839" w:h="480" w:hRule="exact" w:wrap="none" w:vAnchor="page" w:hAnchor="margin" w:x="6856" w:y="13957"/>
        <w:rPr>
          <w:rStyle w:val="C21"/>
          <w:rtl w:val="0"/>
        </w:rPr>
      </w:pPr>
      <w:r>
        <w:rPr>
          <w:rStyle w:val="C21"/>
          <w:rtl w:val="0"/>
        </w:rPr>
        <w:t>Praktické předvedení</w:t>
      </w:r>
    </w:p>
    <w:p>
      <w:pPr>
        <w:pStyle w:val="P16"/>
        <w:framePr w:w="6710" w:h="376" w:hRule="exact" w:wrap="none" w:vAnchor="page" w:hAnchor="margin" w:x="45" w:y="14508"/>
        <w:rPr>
          <w:rStyle w:val="C3"/>
          <w:rtl w:val="0"/>
        </w:rPr>
      </w:pPr>
    </w:p>
    <w:p>
      <w:pPr>
        <w:pStyle w:val="P17"/>
        <w:framePr w:w="6658" w:h="249" w:hRule="exact" w:wrap="none" w:vAnchor="page" w:hAnchor="margin" w:x="71" w:y="14564"/>
        <w:rPr>
          <w:rStyle w:val="C13"/>
          <w:rtl w:val="0"/>
        </w:rPr>
      </w:pPr>
      <w:r>
        <w:rPr>
          <w:rStyle w:val="C13"/>
          <w:rtl w:val="0"/>
        </w:rPr>
        <w:t>b) Propojit model s kostrou</w:t>
      </w:r>
    </w:p>
    <w:p>
      <w:pPr>
        <w:pStyle w:val="P30"/>
        <w:framePr w:w="3921" w:h="376" w:hRule="exact" w:wrap="none" w:vAnchor="page" w:hAnchor="margin" w:x="6800" w:y="14508"/>
        <w:rPr>
          <w:rStyle w:val="C3"/>
          <w:rtl w:val="0"/>
        </w:rPr>
      </w:pPr>
    </w:p>
    <w:p>
      <w:pPr>
        <w:pStyle w:val="P31"/>
        <w:framePr w:w="3839" w:h="249" w:hRule="exact" w:wrap="none" w:vAnchor="page" w:hAnchor="margin" w:x="6856" w:y="14564"/>
        <w:rPr>
          <w:rStyle w:val="C22"/>
          <w:rtl w:val="0"/>
        </w:rPr>
      </w:pPr>
      <w:r>
        <w:rPr>
          <w:rStyle w:val="C22"/>
          <w:rtl w:val="0"/>
        </w:rPr>
        <w:t>Praktické předvedení</w:t>
      </w:r>
    </w:p>
    <w:p>
      <w:pPr>
        <w:pStyle w:val="P32"/>
        <w:framePr w:w="10710" w:h="248" w:hRule="exact" w:wrap="none" w:vAnchor="page" w:hAnchor="margin" w:x="28" w:y="149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digitálních 3D loutek pro animovaná audiovizuální díla, 13.9.2026 17:14:29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ovladačů a funkcí digitální 3D loutky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a vyrobit uživatelské rozhraní fragmentu digitální loutky vycházející z prototypu vyrobeného dle požadavků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Naprogramovat funkce uživatelského rozhraní začleněného prototypu digitální loutky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Naprogramovat dodatečné nástroje pro zefektivnění sériové výroby většího počtu podobných loutek a efektivní animátorskou práci s nimi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Finalizace a testování digitální 3D loutky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831" w:hRule="exact" w:wrap="none" w:vAnchor="page" w:hAnchor="margin" w:x="45" w:y="6155"/>
        <w:rPr>
          <w:rStyle w:val="C3"/>
          <w:rtl w:val="0"/>
        </w:rPr>
      </w:pPr>
    </w:p>
    <w:p>
      <w:pPr>
        <w:pStyle w:val="P13"/>
        <w:framePr w:w="6658" w:h="704" w:hRule="exact" w:wrap="none" w:vAnchor="page" w:hAnchor="margin" w:x="71" w:y="6211"/>
        <w:rPr>
          <w:rStyle w:val="C11"/>
          <w:rtl w:val="0"/>
        </w:rPr>
      </w:pPr>
      <w:r>
        <w:rPr>
          <w:rStyle w:val="C11"/>
          <w:rtl w:val="0"/>
        </w:rPr>
        <w:t>a) Otestovat loutku ve spolupráci s animátorem a vyladit její pohybové dovednosti a uživatelskou charakteristiku dle jeho požadavků (v zásadě funkčnost v pohybu a hodnotu "user friendly")</w:t>
      </w:r>
    </w:p>
    <w:p>
      <w:pPr>
        <w:pStyle w:val="P28"/>
        <w:framePr w:w="3921" w:h="831" w:hRule="exact" w:wrap="none" w:vAnchor="page" w:hAnchor="margin" w:x="6800" w:y="6155"/>
        <w:rPr>
          <w:rStyle w:val="C3"/>
          <w:rtl w:val="0"/>
        </w:rPr>
      </w:pPr>
    </w:p>
    <w:p>
      <w:pPr>
        <w:pStyle w:val="P29"/>
        <w:framePr w:w="3839" w:h="704" w:hRule="exact" w:wrap="none" w:vAnchor="page" w:hAnchor="margin" w:x="6856" w:y="6211"/>
        <w:rPr>
          <w:rStyle w:val="C21"/>
          <w:rtl w:val="0"/>
        </w:rPr>
      </w:pPr>
      <w:r>
        <w:rPr>
          <w:rStyle w:val="C21"/>
          <w:rtl w:val="0"/>
        </w:rPr>
        <w:t>Praktické předvedení</w:t>
      </w:r>
    </w:p>
    <w:p>
      <w:pPr>
        <w:pStyle w:val="P32"/>
        <w:framePr w:w="10710" w:h="248" w:hRule="exact" w:wrap="none" w:vAnchor="page" w:hAnchor="margin" w:x="28" w:y="709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Výrobce/výrobkyně digitálních 3D loutek pro animovaná audiovizuální díla, 13.9.2026 17:14:29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vlastní zkouškou:</w:t>
      </w:r>
    </w:p>
    <w:p>
      <w:pPr>
        <w:keepNext w:val="0"/>
        <w:keepLines w:val="1"/>
        <w:framePr w:w="10766" w:h="888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w:t>
      </w:r>
    </w:p>
    <w:p>
      <w:pPr>
        <w:keepNext w:val="0"/>
        <w:keepLines w:val="1"/>
        <w:framePr w:w="10766" w:h="888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minimálně 3 digitálních 3D loutek (ve formě videoprezentace a nebo nativních dat) s uvedením konkrétních činností, které na prezentované loutce dotyčný vykonal (na CD/DVD nosiči)</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 ústní a praktické části. Jejím cílem je prověřit znalosti, schopnosti a dovednosti uchazeče v pořadí dle kompetencí popsaných části A. Zejména je nutné prověřit znalosti uchazeče v následujících bodech:</w:t>
      </w:r>
    </w:p>
    <w:p>
      <w:pPr>
        <w:keepNext w:val="0"/>
        <w:keepLines w:val="1"/>
        <w:framePr w:w="10766" w:h="888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technických podmínek zadávací dokumentace</w:t>
      </w:r>
    </w:p>
    <w:p>
      <w:pPr>
        <w:keepNext w:val="0"/>
        <w:keepLines w:val="1"/>
        <w:framePr w:w="10766" w:h="888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ovládání loutky daná mírou interaktivity nebo daná mírou ovladatelnosti v reálném čase</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Zhotovení 3D modelu lidské postavy má prověřit základní znalosti a dovednosti problematiky rigování v kritériích:</w:t>
      </w:r>
    </w:p>
    <w:p>
      <w:pPr>
        <w:keepNext w:val="0"/>
        <w:keepLines w:val="1"/>
        <w:framePr w:w="10766" w:h="888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prověřit zejména teoretické znalosti problematiky rigování v souvislosti s animací</w:t>
      </w:r>
    </w:p>
    <w:p>
      <w:pPr>
        <w:keepNext w:val="0"/>
        <w:keepLines w:val="1"/>
        <w:framePr w:w="10766" w:h="888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prověřit pouze základní znalosti modelování, přičemž výtvarná předloha může být jiná než pro samostatné rigování v dalších bodech</w:t>
      </w:r>
    </w:p>
    <w:p>
      <w:pPr>
        <w:keepNext w:val="0"/>
        <w:keepLines w:val="1"/>
        <w:framePr w:w="10766" w:h="888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toto kritérium nemá sloužit k ověření kvality animace, ale k ověření, zda dotyčný chápe základy techniky key-animace</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ke kompetenci Plánování a vývoj konceptu digitální loutky a ke kompetenci Výroba ovladačů a funkcí digitální loutky:</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Zkoušený nemá kvůli časové náročnosti navrhovat řešení celé loutky, ale pouze jejích fragmentů, např.: inverzní kinematika jedné ruky či nohy, inverzní kinematika páteře, správné rigování zápěstí a podobný dílčí úkol.</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uchazeč obdrží od autorizované osoby zadání pro tvorbu digitální 3D digitální loutky:</w:t>
      </w:r>
    </w:p>
    <w:p>
      <w:pPr>
        <w:keepNext w:val="0"/>
        <w:keepLines w:val="1"/>
        <w:framePr w:w="10766" w:h="8884"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•výtvarné návrhy charakteru (profil, anfas, perspektiva)</w:t>
      </w:r>
    </w:p>
    <w:p>
      <w:pPr>
        <w:keepNext w:val="0"/>
        <w:keepLines w:val="1"/>
        <w:framePr w:w="10766" w:h="8884"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•výtvarný koncept emocí a extrémních póz charakteru</w:t>
      </w:r>
    </w:p>
    <w:p>
      <w:pPr>
        <w:keepNext w:val="0"/>
        <w:keepLines w:val="1"/>
        <w:framePr w:w="10766" w:h="8884"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funkce a ovládání pro animátory</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poskytne uchazeči ke zkoušce: </w:t>
      </w:r>
    </w:p>
    <w:p>
      <w:pPr>
        <w:keepNext w:val="0"/>
        <w:keepLines w:val="1"/>
        <w:framePr w:w="10766" w:h="8884"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•hotovou 3D loutku bez kostry (polygonální model postavy bez kostry)</w:t>
      </w:r>
    </w:p>
    <w:p>
      <w:pPr>
        <w:keepNext w:val="0"/>
        <w:keepLines w:val="1"/>
        <w:framePr w:w="10766" w:h="8884"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•narigovanou humanoidní loutku pro potřeby ověření dovedností animace v kritériu hodnocení Naanimovat na poskytnuté digitální loutce chůzi humanoidní postavy v rozsahu jednoho dvoukroku (walk cycle) </w:t>
      </w:r>
    </w:p>
    <w:p>
      <w:pPr>
        <w:pStyle w:val="P33"/>
        <w:framePr w:w="10766" w:h="1837" w:hRule="exact" w:wrap="none" w:vAnchor="page" w:hAnchor="margin" w:x="0" w:y="11946"/>
        <w:rPr>
          <w:rStyle w:val="C3"/>
          <w:rtl w:val="0"/>
        </w:rPr>
      </w:pPr>
    </w:p>
    <w:p>
      <w:pPr>
        <w:pStyle w:val="P35"/>
        <w:framePr w:w="10710" w:h="340" w:hRule="exact" w:wrap="none" w:vAnchor="page" w:hAnchor="margin" w:x="28" w:y="11946"/>
        <w:rPr>
          <w:rStyle w:val="C25"/>
          <w:rtl w:val="0"/>
        </w:rPr>
      </w:pPr>
      <w:r>
        <w:rPr>
          <w:rStyle w:val="C25"/>
          <w:rtl w:val="0"/>
        </w:rPr>
        <w:t>Výsledné hodnocení</w:t>
      </w:r>
    </w:p>
    <w:p>
      <w:pPr>
        <w:keepNext w:val="0"/>
        <w:keepLines w:val="0"/>
        <w:framePr w:w="10766" w:h="1497" w:hRule="exact" w:wrap="none" w:vAnchor="page" w:hAnchor="margin" w:x="0" w:y="122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10"/>
        <w:rPr>
          <w:rStyle w:val="C3"/>
          <w:rtl w:val="0"/>
        </w:rPr>
      </w:pPr>
    </w:p>
    <w:p>
      <w:pPr>
        <w:pStyle w:val="P35"/>
        <w:framePr w:w="10710" w:h="340" w:hRule="exact" w:wrap="none" w:vAnchor="page" w:hAnchor="margin" w:x="28" w:y="14010"/>
        <w:rPr>
          <w:rStyle w:val="C25"/>
          <w:rtl w:val="0"/>
        </w:rPr>
      </w:pPr>
      <w:r>
        <w:rPr>
          <w:rStyle w:val="C25"/>
          <w:rtl w:val="0"/>
        </w:rPr>
        <w:t>Počet zkoušejících</w:t>
      </w:r>
    </w:p>
    <w:p>
      <w:pPr>
        <w:keepNext w:val="0"/>
        <w:keepLines w:val="0"/>
        <w:framePr w:w="10766" w:h="1036" w:hRule="exact" w:wrap="none" w:vAnchor="page" w:hAnchor="margin" w:x="0" w:y="143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digitálních 3D loutek pro animovaná audiovizuální díla, 13.9.2026 17:14:29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90"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na pozici výrobce digitálních 3D loutek (rigger) nebo ve funkci učitele praktického vyučování v oblasti 3D animované tvorby, z toho minimálně jeden rok v období posledních dvou let před podáním žádosti o udělení autorizace.</w:t>
      </w:r>
    </w:p>
    <w:p>
      <w:pPr>
        <w:keepNext w:val="0"/>
        <w:keepLines w:val="1"/>
        <w:framePr w:w="10766" w:h="8990"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82-035-N Výrobce/výrobkyně digitálních 3D loutek pro animovaná audiovizuální díla nebo profesní kvalifikace 82-022-N 3D charakterový animátor / charakterová animátorka se středním vzděláním s maturitní zkouškou a alespoň 5 let odborné praxe v řídicích pozicích v oblasti 3D animovaných projektů, z toho minimálně jeden rok v období posledních dvou let před podáním žádosti o udělení autorizace.</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upřesnění požadavků na odbornou způsobilost autorizované osoby, resp. autorizovaného zástupce autorizované osoby:</w:t>
      </w:r>
    </w:p>
    <w:p>
      <w:pPr>
        <w:keepNext w:val="0"/>
        <w:keepLines w:val="1"/>
        <w:framePr w:w="10766" w:h="8990" w:hRule="exact" w:wrap="none" w:vAnchor="page" w:hAnchor="margin" w:x="0" w:y="2702"/>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Doložení praxe v oboru profesním životopisem, ukázkami vlastní práce na animovaném díle, podložené titulkovou listinou.</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Autorizovaným zástupcem autorizované osoby může být i zahraniční profesionál, který prokazatelně splňuje výše uvedené požadavky nebo jejich kombinaci. </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90" w:hRule="exact" w:wrap="none" w:vAnchor="page" w:hAnchor="margin" w:x="0" w:y="2702"/>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90" w:hRule="exact" w:wrap="none" w:vAnchor="page" w:hAnchor="margin" w:x="0" w:y="2702"/>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3551" w:hRule="exact" w:wrap="none" w:vAnchor="page" w:hAnchor="margin" w:x="0" w:y="11918"/>
        <w:rPr>
          <w:rStyle w:val="C3"/>
          <w:rtl w:val="0"/>
        </w:rPr>
      </w:pPr>
    </w:p>
    <w:p>
      <w:pPr>
        <w:pStyle w:val="P35"/>
        <w:framePr w:w="10710" w:h="340" w:hRule="exact" w:wrap="none" w:vAnchor="page" w:hAnchor="margin" w:x="28" w:y="11918"/>
        <w:rPr>
          <w:rStyle w:val="C25"/>
          <w:rtl w:val="0"/>
        </w:rPr>
      </w:pPr>
      <w:r>
        <w:rPr>
          <w:rStyle w:val="C25"/>
          <w:rtl w:val="0"/>
        </w:rPr>
        <w:t>Nezbytné materiální a technické předpoklady pro provedení zkoušky</w:t>
      </w:r>
    </w:p>
    <w:p>
      <w:pPr>
        <w:keepNext w:val="0"/>
        <w:keepLines w:val="1"/>
        <w:framePr w:w="10766" w:h="3211" w:hRule="exact" w:wrap="none" w:vAnchor="page" w:hAnchor="margin" w:x="0" w:y="12259"/>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počítačem s operačním systémem</w:t>
      </w:r>
    </w:p>
    <w:p>
      <w:pPr>
        <w:keepNext w:val="0"/>
        <w:keepLines w:val="1"/>
        <w:framePr w:w="10766" w:h="3211" w:hRule="exact" w:wrap="none" w:vAnchor="page" w:hAnchor="margin" w:x="0" w:y="12259"/>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•softwarové vybavení pro 3D animaci</w:t>
      </w:r>
    </w:p>
    <w:p>
      <w:pPr>
        <w:keepNext w:val="0"/>
        <w:keepLines w:val="1"/>
        <w:framePr w:w="10766" w:h="3211" w:hRule="exact" w:wrap="none" w:vAnchor="page" w:hAnchor="margin" w:x="0" w:y="12259"/>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•tužka, papír</w:t>
      </w:r>
    </w:p>
    <w:p>
      <w:pPr>
        <w:keepNext w:val="0"/>
        <w:keepLines w:val="1"/>
        <w:framePr w:w="10766" w:h="3211" w:hRule="exact" w:wrap="none" w:vAnchor="page" w:hAnchor="margin" w:x="0" w:y="12259"/>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•3D loutka bez kostry (polygonální model postavy bez kostry)</w:t>
      </w:r>
    </w:p>
    <w:p>
      <w:pPr>
        <w:keepNext w:val="0"/>
        <w:keepLines w:val="1"/>
        <w:framePr w:w="10766" w:h="3211" w:hRule="exact" w:wrap="none" w:vAnchor="page" w:hAnchor="margin" w:x="0" w:y="12259"/>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•narigovaná humanoidní loutka pro potřeby ověření dovedností animace v kritériu hodnocení Naanimovat na poskytnuté digitální loutce chůzi humanoidní postavy v rozsahu jednoho dvoukroku (walk cycle) </w:t>
      </w:r>
    </w:p>
    <w:p>
      <w:pPr>
        <w:keepNext w:val="0"/>
        <w:keepLines w:val="0"/>
        <w:framePr w:w="10766" w:h="3211" w:hRule="exact" w:wrap="none" w:vAnchor="page" w:hAnchor="margin" w:x="0" w:y="122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122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Výrobce/výrobkyně digitálních 3D loutek pro animovaná audiovizuální díla, 13.9.2026 17:14:29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3095"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2755"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32 až 40 hodin (hodinou se rozumí 60 minut). Zkouška je rozložena do více dnů.</w:t>
      </w:r>
    </w:p>
    <w:p>
      <w:pPr>
        <w:keepNext w:val="0"/>
        <w:keepLines w:val="0"/>
        <w:framePr w:w="10766" w:h="2755"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5"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realizuje zkoušku v předem stanovených etapách rozdělených podle kompetencí:</w:t>
      </w:r>
    </w:p>
    <w:p>
      <w:pPr>
        <w:keepNext w:val="0"/>
        <w:keepLines w:val="1"/>
        <w:framePr w:w="10766" w:h="2755" w:hRule="exact" w:wrap="none" w:vAnchor="page" w:hAnchor="margin" w:x="0" w:y="4098"/>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den: kompetence Orientace v technologických postupech výroby 3D charakterové animace a kompetence Zhotovení 3D modelu lidské postavy,</w:t>
      </w:r>
    </w:p>
    <w:p>
      <w:pPr>
        <w:keepNext w:val="0"/>
        <w:keepLines w:val="1"/>
        <w:framePr w:w="10766" w:h="2755" w:hRule="exact" w:wrap="none" w:vAnchor="page" w:hAnchor="margin" w:x="0" w:y="4098"/>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den: kompetence Plánování a vývoj konceptu digitální 3D loutky,</w:t>
      </w:r>
    </w:p>
    <w:p>
      <w:pPr>
        <w:keepNext w:val="0"/>
        <w:keepLines w:val="1"/>
        <w:framePr w:w="10766" w:h="2755" w:hRule="exact" w:wrap="none" w:vAnchor="page" w:hAnchor="margin" w:x="0" w:y="4098"/>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den: kompetence Výroba digitální 3D loutky,</w:t>
      </w:r>
    </w:p>
    <w:p>
      <w:pPr>
        <w:keepNext w:val="0"/>
        <w:keepLines w:val="1"/>
        <w:framePr w:w="10766" w:h="2755" w:hRule="exact" w:wrap="none" w:vAnchor="page" w:hAnchor="margin" w:x="0" w:y="4098"/>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a 5. den: kompetence Výroba ovladačů a funkcí digitální 3D loutky,</w:t>
      </w:r>
    </w:p>
    <w:p>
      <w:pPr>
        <w:keepNext w:val="0"/>
        <w:keepLines w:val="1"/>
        <w:framePr w:w="10766" w:h="2755" w:hRule="exact" w:wrap="none" w:vAnchor="page" w:hAnchor="margin" w:x="0" w:y="4098"/>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den: kompetence Finalizace a testování digitální 3D loutky.</w:t>
      </w:r>
    </w:p>
    <w:p>
      <w:pPr>
        <w:pStyle w:val="P21"/>
        <w:framePr w:w="7654" w:h="331" w:hRule="exact" w:wrap="none" w:vAnchor="page" w:hAnchor="margin" w:x="28" w:y="15940"/>
        <w:rPr>
          <w:rStyle w:val="C16"/>
          <w:rtl w:val="0"/>
        </w:rPr>
      </w:pPr>
      <w:r>
        <w:rPr>
          <w:rStyle w:val="C16"/>
          <w:rtl w:val="0"/>
        </w:rPr>
        <w:t>Výrobce/výrobkyně digitálních 3D loutek pro animovaná audiovizuální díla, 13.9.2026 17:14:29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vysoké učení technické, Fakulta elektrotechnická</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 Rumler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Lukáš Duběda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digitálních 3D loutek pro animovaná audiovizuální díla, 13.9.2026 17:14:29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AB1F1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1133F7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369D1EC"/>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5A0B37C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7E68806"/>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3007D28B"/>
    <w:multiLevelType w:val="hybridMultilevel"/>
    <w:lvl w:ilvl="0" w:tplc="0000012D">
      <w:start w:val="1"/>
      <w:numFmt w:val="lowerLetter"/>
      <w:suff w:val="tab"/>
      <w:lvlText w:val="%1)"/>
      <w:lvlJc w:val="left"/>
      <w:pPr>
        <w:widowControl w:val="0"/>
        <w:ind w:hanging="360" w:left="360"/>
      </w:pPr>
      <w:rPr>
        <w:rFonts w:ascii="Arial" w:cs="Arial" w:hAnsi="Arial" w:eastAsia="Arial"/>
      </w:rPr>
    </w:lvl>
    <w:lvl w:ilvl="1" w:tplc="0000012E">
      <w:start w:val="1"/>
      <w:numFmt w:val="decimal"/>
      <w:suff w:val="tab"/>
      <w:lvlText w:val="%2)"/>
      <w:lvlJc w:val="left"/>
      <w:pPr>
        <w:widowControl w:val="0"/>
        <w:ind w:hanging="360" w:left="720"/>
      </w:pPr>
      <w:rPr>
        <w:rFonts w:ascii="Arial" w:cs="Arial" w:hAnsi="Arial" w:eastAsia="Arial"/>
      </w:rPr>
    </w:lvl>
    <w:lvl w:ilvl="2" w:tplc="0000012F">
      <w:start w:val="1"/>
      <w:numFmt w:val="decimal"/>
      <w:suff w:val="tab"/>
      <w:lvlText w:val="%3)"/>
      <w:lvlJc w:val="left"/>
      <w:pPr>
        <w:widowControl w:val="0"/>
        <w:ind w:hanging="360" w:left="1080"/>
      </w:pPr>
      <w:rPr>
        <w:rFonts w:ascii="Arial" w:cs="Arial" w:hAnsi="Arial" w:eastAsia="Arial"/>
      </w:rPr>
    </w:lvl>
    <w:lvl w:ilvl="3" w:tplc="00000130">
      <w:start w:val="1"/>
      <w:numFmt w:val="decimal"/>
      <w:suff w:val="tab"/>
      <w:lvlText w:val="%4)"/>
      <w:lvlJc w:val="left"/>
      <w:pPr>
        <w:widowControl w:val="0"/>
        <w:ind w:hanging="360" w:left="1440"/>
      </w:pPr>
      <w:rPr>
        <w:rFonts w:ascii="Arial" w:cs="Arial" w:hAnsi="Arial" w:eastAsia="Arial"/>
      </w:rPr>
    </w:lvl>
    <w:lvl w:ilvl="4" w:tplc="00000131">
      <w:start w:val="1"/>
      <w:numFmt w:val="decimal"/>
      <w:suff w:val="tab"/>
      <w:lvlText w:val="%5)"/>
      <w:lvlJc w:val="left"/>
      <w:pPr>
        <w:widowControl w:val="0"/>
        <w:ind w:hanging="360" w:left="1800"/>
      </w:pPr>
      <w:rPr>
        <w:rFonts w:ascii="Arial" w:cs="Arial" w:hAnsi="Arial" w:eastAsia="Arial"/>
      </w:rPr>
    </w:lvl>
    <w:lvl w:ilvl="5" w:tplc="00000132">
      <w:start w:val="1"/>
      <w:numFmt w:val="decimal"/>
      <w:suff w:val="tab"/>
      <w:lvlText w:val="%6)"/>
      <w:lvlJc w:val="left"/>
      <w:pPr>
        <w:widowControl w:val="0"/>
        <w:ind w:hanging="360" w:left="2160"/>
      </w:pPr>
      <w:rPr>
        <w:rFonts w:ascii="Arial" w:cs="Arial" w:hAnsi="Arial" w:eastAsia="Arial"/>
      </w:rPr>
    </w:lvl>
    <w:lvl w:ilvl="6" w:tplc="00000133">
      <w:start w:val="1"/>
      <w:numFmt w:val="decimal"/>
      <w:suff w:val="tab"/>
      <w:lvlText w:val="%7)"/>
      <w:lvlJc w:val="left"/>
      <w:pPr>
        <w:widowControl w:val="0"/>
        <w:ind w:hanging="360" w:left="2520"/>
      </w:pPr>
      <w:rPr>
        <w:rFonts w:ascii="Arial" w:cs="Arial" w:hAnsi="Arial" w:eastAsia="Arial"/>
      </w:rPr>
    </w:lvl>
    <w:lvl w:ilvl="7" w:tplc="00000134">
      <w:start w:val="1"/>
      <w:numFmt w:val="decimal"/>
      <w:suff w:val="tab"/>
      <w:lvlText w:val="%8)"/>
      <w:lvlJc w:val="left"/>
      <w:pPr>
        <w:widowControl w:val="0"/>
        <w:ind w:hanging="360" w:left="2880"/>
      </w:pPr>
      <w:rPr>
        <w:rFonts w:ascii="Arial" w:cs="Arial" w:hAnsi="Arial" w:eastAsia="Arial"/>
      </w:rPr>
    </w:lvl>
    <w:lvl w:ilvl="8" w:tplc="00000135">
      <w:start w:val="1"/>
      <w:numFmt w:val="decimal"/>
      <w:suff w:val="tab"/>
      <w:lvlText w:val="%9)"/>
      <w:lvlJc w:val="left"/>
      <w:pPr>
        <w:widowControl w:val="0"/>
        <w:ind w:hanging="360" w:left="3240"/>
      </w:pPr>
      <w:rPr>
        <w:rFonts w:ascii="Arial" w:cs="Arial" w:hAnsi="Arial" w:eastAsia="Arial"/>
      </w:rPr>
    </w:lvl>
  </w:abstractNum>
  <w:abstractNum w:abstractNumId="6">
    <w:nsid w:val="3FD187EF"/>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01C4D22F"/>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abstractNum w:abstractNumId="8">
    <w:nsid w:val="5DFA4358"/>
    <w:multiLevelType w:val="hybridMultilevel"/>
    <w:lvl w:ilvl="0" w:tplc="00000148">
      <w:start w:val="1"/>
      <w:numFmt w:val="bullet"/>
      <w:suff w:val="tab"/>
      <w:lvlText w:val="·"/>
      <w:lvlJc w:val="left"/>
      <w:pPr>
        <w:widowControl w:val="0"/>
        <w:ind w:hanging="360" w:left="360"/>
      </w:pPr>
      <w:rPr>
        <w:rFonts w:ascii="Symbol" w:cs="Symbol" w:hAnsi="Symbol" w:eastAsia="Symbol"/>
      </w:rPr>
    </w:lvl>
    <w:lvl w:ilvl="1" w:tplc="00000149">
      <w:start w:val="1"/>
      <w:numFmt w:val="bullet"/>
      <w:suff w:val="tab"/>
      <w:lvlText w:val="·"/>
      <w:lvlJc w:val="left"/>
      <w:pPr>
        <w:widowControl w:val="0"/>
        <w:ind w:hanging="360" w:left="720"/>
      </w:pPr>
      <w:rPr>
        <w:rFonts w:ascii="Symbol" w:cs="Symbol" w:hAnsi="Symbol" w:eastAsia="Symbol"/>
      </w:rPr>
    </w:lvl>
    <w:lvl w:ilvl="2" w:tplc="0000014A">
      <w:start w:val="1"/>
      <w:numFmt w:val="bullet"/>
      <w:suff w:val="tab"/>
      <w:lvlText w:val="·"/>
      <w:lvlJc w:val="left"/>
      <w:pPr>
        <w:widowControl w:val="0"/>
        <w:ind w:hanging="360" w:left="1080"/>
      </w:pPr>
      <w:rPr>
        <w:rFonts w:ascii="Symbol" w:cs="Symbol" w:hAnsi="Symbol" w:eastAsia="Symbol"/>
      </w:rPr>
    </w:lvl>
    <w:lvl w:ilvl="3" w:tplc="0000014B">
      <w:start w:val="1"/>
      <w:numFmt w:val="bullet"/>
      <w:suff w:val="tab"/>
      <w:lvlText w:val="·"/>
      <w:lvlJc w:val="left"/>
      <w:pPr>
        <w:widowControl w:val="0"/>
        <w:ind w:hanging="360" w:left="1440"/>
      </w:pPr>
      <w:rPr>
        <w:rFonts w:ascii="Symbol" w:cs="Symbol" w:hAnsi="Symbol" w:eastAsia="Symbol"/>
      </w:rPr>
    </w:lvl>
    <w:lvl w:ilvl="4" w:tplc="0000014C">
      <w:start w:val="1"/>
      <w:numFmt w:val="bullet"/>
      <w:suff w:val="tab"/>
      <w:lvlText w:val="·"/>
      <w:lvlJc w:val="left"/>
      <w:pPr>
        <w:widowControl w:val="0"/>
        <w:ind w:hanging="360" w:left="1800"/>
      </w:pPr>
      <w:rPr>
        <w:rFonts w:ascii="Symbol" w:cs="Symbol" w:hAnsi="Symbol" w:eastAsia="Symbol"/>
      </w:rPr>
    </w:lvl>
    <w:lvl w:ilvl="5" w:tplc="0000014D">
      <w:start w:val="1"/>
      <w:numFmt w:val="bullet"/>
      <w:suff w:val="tab"/>
      <w:lvlText w:val="·"/>
      <w:lvlJc w:val="left"/>
      <w:pPr>
        <w:widowControl w:val="0"/>
        <w:ind w:hanging="360" w:left="2160"/>
      </w:pPr>
      <w:rPr>
        <w:rFonts w:ascii="Symbol" w:cs="Symbol" w:hAnsi="Symbol" w:eastAsia="Symbol"/>
      </w:rPr>
    </w:lvl>
    <w:lvl w:ilvl="6" w:tplc="0000014E">
      <w:start w:val="1"/>
      <w:numFmt w:val="bullet"/>
      <w:suff w:val="tab"/>
      <w:lvlText w:val="·"/>
      <w:lvlJc w:val="left"/>
      <w:pPr>
        <w:widowControl w:val="0"/>
        <w:ind w:hanging="360" w:left="2520"/>
      </w:pPr>
      <w:rPr>
        <w:rFonts w:ascii="Symbol" w:cs="Symbol" w:hAnsi="Symbol" w:eastAsia="Symbol"/>
      </w:rPr>
    </w:lvl>
    <w:lvl w:ilvl="7" w:tplc="0000014F">
      <w:start w:val="1"/>
      <w:numFmt w:val="bullet"/>
      <w:suff w:val="tab"/>
      <w:lvlText w:val="·"/>
      <w:lvlJc w:val="left"/>
      <w:pPr>
        <w:widowControl w:val="0"/>
        <w:ind w:hanging="360" w:left="2880"/>
      </w:pPr>
      <w:rPr>
        <w:rFonts w:ascii="Symbol" w:cs="Symbol" w:hAnsi="Symbol" w:eastAsia="Symbol"/>
      </w:rPr>
    </w:lvl>
    <w:lvl w:ilvl="8" w:tplc="00000150">
      <w:start w:val="1"/>
      <w:numFmt w:val="bullet"/>
      <w:suff w:val="tab"/>
      <w:lvlText w:val="·"/>
      <w:lvlJc w:val="left"/>
      <w:pPr>
        <w:widowControl w:val="0"/>
        <w:ind w:hanging="360" w:left="3240"/>
      </w:pPr>
      <w:rPr>
        <w:rFonts w:ascii="Symbol" w:cs="Symbol" w:hAnsi="Symbol" w:eastAsia="Symbol"/>
      </w:rPr>
    </w:lvl>
  </w:abstractNum>
  <w:abstractNum w:abstractNumId="9">
    <w:nsid w:val="5CA745A8"/>
    <w:multiLevelType w:val="hybridMultilevel"/>
    <w:lvl w:ilvl="0" w:tplc="00000151">
      <w:start w:val="1"/>
      <w:numFmt w:val="bullet"/>
      <w:suff w:val="tab"/>
      <w:lvlText w:val="·"/>
      <w:lvlJc w:val="left"/>
      <w:pPr>
        <w:widowControl w:val="0"/>
        <w:ind w:hanging="360" w:left="360"/>
      </w:pPr>
      <w:rPr>
        <w:rFonts w:ascii="Symbol" w:cs="Symbol" w:hAnsi="Symbol" w:eastAsia="Symbol"/>
      </w:rPr>
    </w:lvl>
    <w:lvl w:ilvl="1" w:tplc="00000152">
      <w:start w:val="1"/>
      <w:numFmt w:val="bullet"/>
      <w:suff w:val="tab"/>
      <w:lvlText w:val="·"/>
      <w:lvlJc w:val="left"/>
      <w:pPr>
        <w:widowControl w:val="0"/>
        <w:ind w:hanging="360" w:left="720"/>
      </w:pPr>
      <w:rPr>
        <w:rFonts w:ascii="Symbol" w:cs="Symbol" w:hAnsi="Symbol" w:eastAsia="Symbol"/>
      </w:rPr>
    </w:lvl>
    <w:lvl w:ilvl="2" w:tplc="00000153">
      <w:start w:val="1"/>
      <w:numFmt w:val="bullet"/>
      <w:suff w:val="tab"/>
      <w:lvlText w:val="·"/>
      <w:lvlJc w:val="left"/>
      <w:pPr>
        <w:widowControl w:val="0"/>
        <w:ind w:hanging="360" w:left="1080"/>
      </w:pPr>
      <w:rPr>
        <w:rFonts w:ascii="Symbol" w:cs="Symbol" w:hAnsi="Symbol" w:eastAsia="Symbol"/>
      </w:rPr>
    </w:lvl>
    <w:lvl w:ilvl="3" w:tplc="00000154">
      <w:start w:val="1"/>
      <w:numFmt w:val="bullet"/>
      <w:suff w:val="tab"/>
      <w:lvlText w:val="·"/>
      <w:lvlJc w:val="left"/>
      <w:pPr>
        <w:widowControl w:val="0"/>
        <w:ind w:hanging="360" w:left="1440"/>
      </w:pPr>
      <w:rPr>
        <w:rFonts w:ascii="Symbol" w:cs="Symbol" w:hAnsi="Symbol" w:eastAsia="Symbol"/>
      </w:rPr>
    </w:lvl>
    <w:lvl w:ilvl="4" w:tplc="00000155">
      <w:start w:val="1"/>
      <w:numFmt w:val="bullet"/>
      <w:suff w:val="tab"/>
      <w:lvlText w:val="·"/>
      <w:lvlJc w:val="left"/>
      <w:pPr>
        <w:widowControl w:val="0"/>
        <w:ind w:hanging="360" w:left="1800"/>
      </w:pPr>
      <w:rPr>
        <w:rFonts w:ascii="Symbol" w:cs="Symbol" w:hAnsi="Symbol" w:eastAsia="Symbol"/>
      </w:rPr>
    </w:lvl>
    <w:lvl w:ilvl="5" w:tplc="00000156">
      <w:start w:val="1"/>
      <w:numFmt w:val="bullet"/>
      <w:suff w:val="tab"/>
      <w:lvlText w:val="·"/>
      <w:lvlJc w:val="left"/>
      <w:pPr>
        <w:widowControl w:val="0"/>
        <w:ind w:hanging="360" w:left="2160"/>
      </w:pPr>
      <w:rPr>
        <w:rFonts w:ascii="Symbol" w:cs="Symbol" w:hAnsi="Symbol" w:eastAsia="Symbol"/>
      </w:rPr>
    </w:lvl>
    <w:lvl w:ilvl="6" w:tplc="00000157">
      <w:start w:val="1"/>
      <w:numFmt w:val="bullet"/>
      <w:suff w:val="tab"/>
      <w:lvlText w:val="·"/>
      <w:lvlJc w:val="left"/>
      <w:pPr>
        <w:widowControl w:val="0"/>
        <w:ind w:hanging="360" w:left="2520"/>
      </w:pPr>
      <w:rPr>
        <w:rFonts w:ascii="Symbol" w:cs="Symbol" w:hAnsi="Symbol" w:eastAsia="Symbol"/>
      </w:rPr>
    </w:lvl>
    <w:lvl w:ilvl="7" w:tplc="00000158">
      <w:start w:val="1"/>
      <w:numFmt w:val="bullet"/>
      <w:suff w:val="tab"/>
      <w:lvlText w:val="·"/>
      <w:lvlJc w:val="left"/>
      <w:pPr>
        <w:widowControl w:val="0"/>
        <w:ind w:hanging="360" w:left="2880"/>
      </w:pPr>
      <w:rPr>
        <w:rFonts w:ascii="Symbol" w:cs="Symbol" w:hAnsi="Symbol" w:eastAsia="Symbol"/>
      </w:rPr>
    </w:lvl>
    <w:lvl w:ilvl="8" w:tplc="00000159">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