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F121" Type="http://schemas.openxmlformats.org/officeDocument/2006/relationships/officeDocument" Target="/word/document.xml" /><Relationship Id="coreRA0F121" Type="http://schemas.openxmlformats.org/package/2006/relationships/metadata/core-properties" Target="/docProps/core.xml" /><Relationship Id="customRA0F1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Pracovník/pracovnice zařízení pro ochranu vod a střední vzdělání s maturitní zkouškou a alespoň 5 let odborné praxe na zařízení pro ochranu vod.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vod, 28.10.2026 23:10:16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910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144D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2D40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CC74E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3E80D9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