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4D34A2" Type="http://schemas.openxmlformats.org/officeDocument/2006/relationships/officeDocument" Target="/word/document.xml" /><Relationship Id="coreR744D34A2" Type="http://schemas.openxmlformats.org/package/2006/relationships/metadata/core-properties" Target="/docProps/core.xml" /><Relationship Id="customR744D34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odpadové hospodářství (kód: 16-006-M)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životního prostředí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Ekologie a ochrana životního prostředí (kód: 16)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odpadového hospodářství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odpadové hospodářství, 29.10.2026 2:19:30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Educas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Lysinách 62/53, 14700 Praha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odpadové hospodářství, 29.10.2026 2:19:30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