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763711C" Type="http://schemas.openxmlformats.org/officeDocument/2006/relationships/officeDocument" Target="/word/document.xml" /><Relationship Id="coreR5763711C" Type="http://schemas.openxmlformats.org/package/2006/relationships/metadata/core-properties" Target="/docProps/core.xml" /><Relationship Id="customR5763711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Dekoratér/dekoratérka keramiky – ruční dekorace (kód: 28-079-H)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Dekoratér keramiky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při dekoraci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dekoračních materiálů a pomůcek pro dekorování keramiky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glazur, engob, barev a ostatního dekoračního materiálu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Realizace postupu práce při ruční dekoraci keramiky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Ložení keramických výrobků do vozů a pecí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kvality keramických výrobků a výstupní kontrola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bezpečnosti práce při skladování a používání dekoračního materiálu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Dekoratér/dekoratérka keramiky – ruční dekorace, 11.9.2026 21:37:46</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7745"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https://www.nsp.cz/jednotka-prace/dekorater-keramiky#zdravotni-zpusobilost).</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zkoušeného uchazeče vykonávat pracovní činnosti v určitém úseku keramické výroby. Uchazeč vysvětlí princip jednotlivých technologických operací a funkci strojů a zařízení, které se používají ve výrobě.</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kompetence </w:t>
      </w:r>
      <w:r>
        <w:rPr>
          <w:rFonts w:ascii="Arial" w:cs="Arial" w:hAnsi="Arial" w:eastAsia="Arial"/>
          <w:b w:val="1"/>
          <w:i w:val="0"/>
          <w:caps w:val="0"/>
          <w:strike w:val="0"/>
          <w:noProof w:val="0"/>
          <w:vanish w:val="0"/>
          <w:color w:val="auto"/>
          <w:sz w:val="20"/>
          <w:u w:val="none"/>
          <w:shd w:val="clear" w:color="auto" w:fill="auto"/>
          <w:vertAlign w:val="baseline"/>
          <w:lang/>
        </w:rPr>
        <w:t>Realizace postupu práce při ruční dekoraci keramiky</w:t>
      </w:r>
      <w:r>
        <w:rPr>
          <w:rFonts w:ascii="Arial" w:cs="Arial" w:hAnsi="Arial" w:eastAsia="Arial"/>
          <w:b w:val="0"/>
          <w:i w:val="0"/>
          <w:caps w:val="0"/>
          <w:strike w:val="0"/>
          <w:noProof w:val="0"/>
          <w:vanish w:val="0"/>
          <w:color w:val="auto"/>
          <w:sz w:val="20"/>
          <w:u w:val="none"/>
          <w:shd w:val="clear" w:color="auto" w:fill="auto"/>
          <w:vertAlign w:val="baseline"/>
          <w:lang/>
        </w:rPr>
        <w:t>, kritérium b), způsoby zdobení výrobků dalšími technikami (razítkováním nebo sítotiskem nebo stříkáním). Pro ověření odborných kompetencí uvedených ve standardu autorizovaná osoba vybere jednu z dekoračních technik (razítkování, sítotisk, stříkání, plastické dekorace, páskování). Množství výrobků určí zkoušející podle obtížnosti zadané techniky. Při zkoušce bude kladen důraz na širší teoretický základ, znalosti materiálů, dodržování BOZP při používání dekoračního materiálu a znalosti dekoračních technik z oblasti ruční a strojní dekorace.</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Ložení keramických výrobků do vozů a pecí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c); </w:t>
      </w:r>
      <w:r>
        <w:rPr>
          <w:rFonts w:ascii="Arial" w:cs="Arial" w:hAnsi="Arial" w:eastAsia="Arial"/>
          <w:b w:val="1"/>
          <w:i w:val="0"/>
          <w:caps w:val="0"/>
          <w:strike w:val="0"/>
          <w:noProof w:val="0"/>
          <w:vanish w:val="0"/>
          <w:color w:val="auto"/>
          <w:sz w:val="20"/>
          <w:u w:val="none"/>
          <w:shd w:val="clear" w:color="auto" w:fill="auto"/>
          <w:vertAlign w:val="baseline"/>
          <w:lang/>
        </w:rPr>
        <w:t>Posuzování kvality keramických výrobků a výstupní kontrola</w:t>
      </w:r>
      <w:r>
        <w:rPr>
          <w:rFonts w:ascii="Arial" w:cs="Arial" w:hAnsi="Arial" w:eastAsia="Arial"/>
          <w:b w:val="0"/>
          <w:i w:val="0"/>
          <w:caps w:val="0"/>
          <w:strike w:val="0"/>
          <w:noProof w:val="0"/>
          <w:vanish w:val="0"/>
          <w:color w:val="auto"/>
          <w:sz w:val="20"/>
          <w:u w:val="none"/>
          <w:shd w:val="clear" w:color="auto" w:fill="auto"/>
          <w:vertAlign w:val="baseline"/>
          <w:lang/>
        </w:rPr>
        <w:t>, kritérium a), b), c) při ověřování kritérií hodnocení je možné, v rámci hospodárného využití času určeného na zkoušku, použít připravený výrobek nebo polotovar. V případě použití hotového výrobku se bude posuzovat kvalita a soulad s technickou a výrobní dokumentací, případně nedodržení jednotlivých parametrů pro zadaný výrobek.</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Posuzování kvality keramických výrobků a výstupní kontrola</w:t>
      </w:r>
      <w:r>
        <w:rPr>
          <w:rFonts w:ascii="Arial" w:cs="Arial" w:hAnsi="Arial" w:eastAsia="Arial"/>
          <w:b w:val="0"/>
          <w:i w:val="0"/>
          <w:caps w:val="0"/>
          <w:strike w:val="0"/>
          <w:noProof w:val="0"/>
          <w:vanish w:val="0"/>
          <w:color w:val="auto"/>
          <w:sz w:val="20"/>
          <w:u w:val="none"/>
          <w:shd w:val="clear" w:color="auto" w:fill="auto"/>
          <w:vertAlign w:val="baseline"/>
          <w:lang/>
        </w:rPr>
        <w:t xml:space="preserve"> se jedná o ověření znalosti vad při dekoraci keramiky způsobených nedodržením technologického postupu. Při ověřování kritérií hodnocení, které je založeno na praktickém předvedení, se klade důraz na dodržování hygienických a bezpečnostních zásad. Je posuzováno hospodárné využití surovin a bezpečné provádění všech úkonů. Předmětem hodnocení je také estetická stránka výrobku, kreativita a manuální zručnost uchazeče.</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21"/>
        <w:framePr w:w="7654" w:h="331" w:hRule="exact" w:wrap="none" w:vAnchor="page" w:hAnchor="margin" w:x="28" w:y="15940"/>
        <w:rPr>
          <w:rStyle w:val="C16"/>
          <w:rtl w:val="0"/>
        </w:rPr>
      </w:pPr>
      <w:r>
        <w:rPr>
          <w:rStyle w:val="C16"/>
          <w:rtl w:val="0"/>
        </w:rPr>
        <w:t>Dekoratér/dekoratérka keramiky – ruční dekorace, 11.9.2026 21:37:46</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sklo, keramiku a zpracování minerálů,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G. Benedikt, Karlovy Vary, s. r. o.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IMERYS Tablevare CR, s. r. o.</w:t>
      </w:r>
    </w:p>
    <w:p>
      <w:pPr>
        <w:pStyle w:val="P21"/>
        <w:framePr w:w="7654" w:h="331" w:hRule="exact" w:wrap="none" w:vAnchor="page" w:hAnchor="margin" w:x="28" w:y="15940"/>
        <w:rPr>
          <w:rStyle w:val="C16"/>
          <w:rtl w:val="0"/>
        </w:rPr>
      </w:pPr>
      <w:r>
        <w:rPr>
          <w:rStyle w:val="C16"/>
          <w:rtl w:val="0"/>
        </w:rPr>
        <w:t>Dekoratér/dekoratérka keramiky – ruční dekorace, 11.9.2026 21:37:46</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