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4F570" Type="http://schemas.openxmlformats.org/officeDocument/2006/relationships/officeDocument" Target="/word/document.xml" /><Relationship Id="coreR1A4F570" Type="http://schemas.openxmlformats.org/package/2006/relationships/metadata/core-properties" Target="/docProps/core.xml" /><Relationship Id="customR1A4F5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designér a modelář (kód: 32-029-R)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designu pro nové modely a vzory galanterních výrobků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vzorů galanterních výrobků a obuvi podle typizovaných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modelů a vzorů galanterních výrobků a obuvi podle požadavků zákazníka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Konstrukce vzorů méně náročných galanterních výrobků a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a rozvádění šablon pro výrobu obuvnických a galanterních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kožedělných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kvality obuvnických polotovarů, materiálů a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vzhledu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Samostatný kožařský technik designér a modelář, 29.10.2026 2:25:03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složení předloženého výrobku, na základě technických podkladů pojmenovat jednotlivé dílce a součásti, vysvětlit jejich funkci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výrobní způsoby pro stanovenou kožedělnou výrobu, potřebné údaje dohledat v technických podkladech</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Navrhování designu pro nové modely a vzory galanterních výrobků a obuvi</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Vytvořit nový model galanterního výrobku podle zadaných kritérií provedení</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Vytvořit dvě odlišné varianty nového vzoru obuvi při zadání střihu a použitých materiálů</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 a 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c) Navrhnout konstrukční řešení výrobku z předem definovaného materiálu pomocí počítačových programů</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Navrhování modelů a vzorů galanterních výrobků a obuvi podle typizovaných postupů</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a) Pojmenovat předložené materiály, provést jejich specifikaci a určit použití pro konkrétní úsek výroby</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Zvolit a popsat vhodný pracovní postup pro výrobu předloženého vzorku galanterního výrobku</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c) Navrhnout konstrukční síť stélky obuvi podle zadaného velikostního čísla a šířkové skupiny obuvi</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w:t>
      </w:r>
    </w:p>
    <w:p>
      <w:pPr>
        <w:pStyle w:val="P32"/>
        <w:framePr w:w="10710" w:h="248" w:hRule="exact" w:wrap="none" w:vAnchor="page" w:hAnchor="margin" w:x="28" w:y="12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designér a modelář, 29.10.2026 2:25:03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modelů a vzorů galanterních výrobků a obuvi podle požadavků zákazníka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a sestavit technický návrh kožedělného výrobku podle zadaných požadavků zákazníka formou modelové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Založit technickou a technologickou dokumentaci pro navržený kožedělný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grafický návrh na PC vzorové dokumentace pro určený úsek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Konstrukce vzorů méně náročných galanterních výrobků a obuvi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technologický postup zhotovení modelářských a krájecích šablon pro konkrétní galanterní výrobek s využitím dokumentace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Vytvořit konstrukční síť pro zadaný střih obuvi</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Zhotovit podle vypracované konstrukční sítě šablony pro zadaný střih obuvi</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Stanovit na základě technologických podkladů vhodné materiály pro výrobu obuvi a galanterního výrobku</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 a 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Tvorba a rozvádění šablon pro výrobu obuvnických a galanterních výrobků</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Vypracovat a sestavit návrh šablon pro výrobu obuvnických a galanterních výrobků podle zadání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376" w:hRule="exact" w:wrap="none" w:vAnchor="page" w:hAnchor="margin" w:x="45" w:y="10323"/>
        <w:rPr>
          <w:rStyle w:val="C3"/>
          <w:rtl w:val="0"/>
        </w:rPr>
      </w:pPr>
    </w:p>
    <w:p>
      <w:pPr>
        <w:pStyle w:val="P17"/>
        <w:framePr w:w="6658" w:h="249" w:hRule="exact" w:wrap="none" w:vAnchor="page" w:hAnchor="margin" w:x="71" w:y="10379"/>
        <w:rPr>
          <w:rStyle w:val="C13"/>
          <w:rtl w:val="0"/>
        </w:rPr>
      </w:pPr>
      <w:r>
        <w:rPr>
          <w:rStyle w:val="C13"/>
          <w:rtl w:val="0"/>
        </w:rPr>
        <w:t>b) Zvolit vhodné materiálové provedení jednotlivých dílců</w:t>
      </w:r>
    </w:p>
    <w:p>
      <w:pPr>
        <w:pStyle w:val="P30"/>
        <w:framePr w:w="3921" w:h="376" w:hRule="exact" w:wrap="none" w:vAnchor="page" w:hAnchor="margin" w:x="6800" w:y="10323"/>
        <w:rPr>
          <w:rStyle w:val="C3"/>
          <w:rtl w:val="0"/>
        </w:rPr>
      </w:pPr>
    </w:p>
    <w:p>
      <w:pPr>
        <w:pStyle w:val="P31"/>
        <w:framePr w:w="3839" w:h="249" w:hRule="exact" w:wrap="none" w:vAnchor="page" w:hAnchor="margin" w:x="6856" w:y="10379"/>
        <w:rPr>
          <w:rStyle w:val="C22"/>
          <w:rtl w:val="0"/>
        </w:rPr>
      </w:pPr>
      <w:r>
        <w:rPr>
          <w:rStyle w:val="C22"/>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Vypracovat na PC vzorové dokumentace pro určený úsek výroby</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Vedení technické dokumentace kožedělné výroby</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Zdůvodnit nutnost vedení a používání norem a technické dokumentace pro stanovenou kožedělnou výrobu</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Ústní ověření</w:t>
      </w:r>
    </w:p>
    <w:p>
      <w:pPr>
        <w:pStyle w:val="P32"/>
        <w:framePr w:w="10710" w:h="248" w:hRule="exact" w:wrap="none" w:vAnchor="page" w:hAnchor="margin" w:x="28" w:y="13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kožařský technik designér a modelář, 29.10.2026 2:25:03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modelů kožedělných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vzorovou konstrukční síť pro zadaný vzor obuvi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šablony pro zadaný vzor galanterního výrobku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Posuzování kvality obuvnických polotovarů, materiálů a obuvi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Vybrat obuvnický materiál nebo polotovar a posoudit jeho kvalitu ve vztahu k výrobě jednotlivých částí obuvi podle výrobní dokumentace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Posoudit kvalitu zhotoveného výrobku podle výrobní dokumentace a dílenského vzorku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Úprava vzhledu obuvi</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Uvést základní operace při dokončování vzhledu obuvi</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Provést konečnou kontrolu obuvi, posoudit její vzhled a porovnat ho s požadavky uvedenými v technických normách</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kožařský technik designér a modelář, 29.10.2026 2:25:03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tuto kvalifikaci je ukončené střední vzdělání s maturitní zkouškou.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obuvnické nebo kožedělné výroby.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Orientace v normách a technických podkladech v kožedělné výrobě, kritérium d), a Konstrukce vzorů méně náročných galanterních výrobků a obuvi, kritérium a), určí autorizovaná osoba druh výrobku, ke kterému se budou vztahovat zadané úkoly podle zaměření konkrétní kožedělné výroby a místa konání zkoušky. U odborné kompetence Navrhování modelů a vzorů galanterních výrobků a obuvi podle typizovaných postupů, kritérium a), zadá autorizovaná osoba počet vzorků materiálů podle zaměření konkrétní kožedělné výroby a místa konání zkoušky. Autorizovaná osoba určí u kompetence Konstrukce vzorů méně náročných galanterních výrobků a obuvi, kritérium c), vhodné materiály pro výrobu obuvi a galanterního výrobku.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u kompetence Navrhování modelů a vzorů galanterních výrobků a obuvi podle požadavků zákazníka, kritérium a).</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dále ke komplexnímu přístupu k řešení daného úkolu, k celkové kvalitě provedení, k používaným pracovním postupům, k dodržování časového limitu a k samostatnosti při řešení jednotlivých kritérií. Při ústním projevu je třeba sledovat používání odborné terminologie a využívání odborných znalostí. Ověřování kompetencí bude probíhat v reálném procesu obuvnické nebo kožedělné výroby.</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kožařský technik designér a modelář, 29.10.2026 2:25:03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obuvnické nebo kožedělné výroby nebo ve funkci učitele odborného výcviku nebo praktického vyučování v oblasti obuvnické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nebo kožedělné výroby nebo ve funkci učitele odborného výcviku nebo praktického vyučování v oblasti obuvnické nebo kožedělné výroby, z toho minimálně jeden rok v období posledních dvou let před podáním žádosti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 z toho minimálně jeden rok v období posledních dvou let před podáním žádosti o udělení autorizace.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32-029-R Samostatný kožařský technik designér a modelář + střední vzdělání s maturitní zkouškou a alespoň 5 let odborné praxe obuvnické nebo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designér a modelář, 29.10.2026 2:25:03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a písemné části zkoušky vybavená PC s instalovaným kancelářským SW a tiskárnou, papír, psací potřeby, tabule </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šablony a další komponenty pro kožedělnou a obuvnickou výrobu (v minimálním počtu 2 - maximálně 5 vzorků od každého druhu) </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kožedělných a obuvnických výrobků (v minimálním počtu 2 - maximálně 5 vzorků od každého druhu) </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nebo provozní dílna s příslušným vybavením pro přípravu výroby, přímou výrobu a dohotovování výrobků (ruční obuvnické nástroje, šicí a spodkové stroje) odpovídající bezpečnostním a hygienickým předpisům, přísun potřebné energie</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přípravy na zkoušku</w:t>
      </w:r>
    </w:p>
    <w:p>
      <w:pPr>
        <w:keepNext w:val="0"/>
        <w:keepLines w:val="0"/>
        <w:framePr w:w="10766" w:h="103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Doba pro vykonání zkoušky</w:t>
      </w:r>
    </w:p>
    <w:p>
      <w:pPr>
        <w:keepNext w:val="0"/>
        <w:keepLines w:val="0"/>
        <w:framePr w:w="10766" w:h="806"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Samostatný kožařský technik designér a modelář, 29.10.2026 2:25:03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Duda - Leon SHOES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Samostatný kožařský technik designér a modelář, 29.10.2026 2:25:03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1174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1C3A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67D1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