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E45B4B" Type="http://schemas.openxmlformats.org/officeDocument/2006/relationships/officeDocument" Target="/word/document.xml" /><Relationship Id="coreR5EE45B4B" Type="http://schemas.openxmlformats.org/package/2006/relationships/metadata/core-properties" Target="/docProps/core.xml" /><Relationship Id="customR5EE45B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Dělník v obuvnické výrobě  (kód: 32-028-E)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Vysekávání obuvnických dílců vysekávacím strojem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Dokončovací pracovní operace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a pomocné pracovní operace v obuvnické šicí dílně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obuvnických dílců a součástí lepením a šitím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obuvi na spodkové dílně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vzhledu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nástrojů, nářadí a strojů v obuvnické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Dělník v obuvnické výrobě , 2.8.2026 3:41:50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Vysekávání obuvnických dílců vysekávacím strojem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obuvnické materiály, popsat jejich vlastnosti, kvalitu a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vysekávací stroj, jeho složení a způsob seřízení, uvést zásady pro bezpečné ovládání vysekávacího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Vyseknout podšívkové dílce z usňového materiálu, popsat pracovní postup a zdůraznit hospodárné zpracování materiálu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Vyseknout podšívkové dílce ze syntetického materiálu, popsat rozdíl v technologii vysekávání přírodních a umělých podšívkových materiálů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Dokončovací pracovní operace ve vysekávací dílně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Vyjmenovat a popsat dokončovací pracovní operace ve vysekávací dílně</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Zkompletovat vysekané podšívkové dílce, popsat účel práce</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Předvést pracovní operaci číslování podle výrobního předpisu a popsat systémy velikostního číslování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pracovní operaci štípání dílců s ohledem na dodržení zásad BOZP, popsat účel práce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Vykonat pracovní operaci ražení dílců podle technologického předpisu</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Přípravné a pomocné pracovní operace v obuvnické šicí dílně</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Nabarvit řezy vysekaných vrchových dílců, zdůvodnit postup provedení, upozornit na možné důsledky nekvalitního provedení práce</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 a 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Okosit podšívkové dílce stanoveného vzoru při dodržení zásad BOZP a zdůvodnit účel práce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Praktické předvedení a ústní ověření</w:t>
      </w:r>
    </w:p>
    <w:p>
      <w:pPr>
        <w:pStyle w:val="P12"/>
        <w:framePr w:w="6710" w:h="376" w:hRule="exact" w:wrap="none" w:vAnchor="page" w:hAnchor="margin" w:x="45" w:y="12240"/>
        <w:rPr>
          <w:rStyle w:val="C3"/>
          <w:rtl w:val="0"/>
        </w:rPr>
      </w:pPr>
    </w:p>
    <w:p>
      <w:pPr>
        <w:pStyle w:val="P13"/>
        <w:framePr w:w="6658" w:h="249" w:hRule="exact" w:wrap="none" w:vAnchor="page" w:hAnchor="margin" w:x="71" w:y="12296"/>
        <w:rPr>
          <w:rStyle w:val="C11"/>
          <w:rtl w:val="0"/>
        </w:rPr>
      </w:pPr>
      <w:r>
        <w:rPr>
          <w:rStyle w:val="C11"/>
          <w:rtl w:val="0"/>
        </w:rPr>
        <w:t>c) Rozhladit švy spojených dílců, účel práce zdůvodnit</w:t>
      </w:r>
    </w:p>
    <w:p>
      <w:pPr>
        <w:pStyle w:val="P28"/>
        <w:framePr w:w="3921" w:h="376" w:hRule="exact" w:wrap="none" w:vAnchor="page" w:hAnchor="margin" w:x="6800" w:y="12240"/>
        <w:rPr>
          <w:rStyle w:val="C3"/>
          <w:rtl w:val="0"/>
        </w:rPr>
      </w:pPr>
    </w:p>
    <w:p>
      <w:pPr>
        <w:pStyle w:val="P29"/>
        <w:framePr w:w="3839" w:h="249" w:hRule="exact" w:wrap="none" w:vAnchor="page" w:hAnchor="margin" w:x="6856" w:y="12296"/>
        <w:rPr>
          <w:rStyle w:val="C21"/>
          <w:rtl w:val="0"/>
        </w:rPr>
      </w:pPr>
      <w:r>
        <w:rPr>
          <w:rStyle w:val="C21"/>
          <w:rtl w:val="0"/>
        </w:rPr>
        <w:t>Praktické předvedení a 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Zašněrovat svršky obuvi a připravit pro spodkové zpracování</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obuvnické výrobě , 2.8.2026 3:41:50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obuvnických dílců a součástí lepením a šitím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Vyztužit vrchové dílce ztužovacími součástmi,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Vykonat pracovní operaci šití podšívek na plochém jednojehlovém stroji, popsat pracovní postup, zkontrolovat kvalitu provedení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Vlepit podšívkový komplet do vrchové sestavy svršku, popsat bezpečnost práce při používání lepidel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techniku jednoduchého spojování vrchových dílců šitím, zkontrolovat kvalitu provedení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Zpracování obuvi na spodkové dílně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Vychystat podle průvodky svršky a komponenty pro spodkové zpracování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pracovní operaci přibíjení napínacích stélek na kopyto při dodržení zásad BOZP, zkontrolovat kvalitu provedení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Dotvarovat napnutou záložku na kopyto tak, aby bylo dosaženo požadovaného tvaru, nalepit půdování a zdůvodnit způsob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831" w:hRule="exact" w:wrap="none" w:vAnchor="page" w:hAnchor="margin" w:x="45" w:y="8121"/>
        <w:rPr>
          <w:rStyle w:val="C3"/>
          <w:rtl w:val="0"/>
        </w:rPr>
      </w:pPr>
    </w:p>
    <w:p>
      <w:pPr>
        <w:pStyle w:val="P17"/>
        <w:framePr w:w="6658" w:h="704" w:hRule="exact" w:wrap="none" w:vAnchor="page" w:hAnchor="margin" w:x="71" w:y="8177"/>
        <w:rPr>
          <w:rStyle w:val="C13"/>
          <w:rtl w:val="0"/>
        </w:rPr>
      </w:pPr>
      <w:r>
        <w:rPr>
          <w:rStyle w:val="C13"/>
          <w:rtl w:val="0"/>
        </w:rPr>
        <w:t>d) Vykonat pracovní operaci nanášení lepidla na podešev a napínací záložku, popsat technologii použití lepidla včetně bezpečného nakládání s chemikáliemi</w:t>
      </w:r>
    </w:p>
    <w:p>
      <w:pPr>
        <w:pStyle w:val="P30"/>
        <w:framePr w:w="3921" w:h="831" w:hRule="exact" w:wrap="none" w:vAnchor="page" w:hAnchor="margin" w:x="6800" w:y="8121"/>
        <w:rPr>
          <w:rStyle w:val="C3"/>
          <w:rtl w:val="0"/>
        </w:rPr>
      </w:pPr>
    </w:p>
    <w:p>
      <w:pPr>
        <w:pStyle w:val="P31"/>
        <w:framePr w:w="3839" w:h="704" w:hRule="exact" w:wrap="none" w:vAnchor="page" w:hAnchor="margin" w:x="6856" w:y="8177"/>
        <w:rPr>
          <w:rStyle w:val="C22"/>
          <w:rtl w:val="0"/>
        </w:rPr>
      </w:pPr>
      <w:r>
        <w:rPr>
          <w:rStyle w:val="C22"/>
          <w:rtl w:val="0"/>
        </w:rPr>
        <w:t>Praktické předvedení a ústní ověření</w:t>
      </w:r>
    </w:p>
    <w:p>
      <w:pPr>
        <w:pStyle w:val="P12"/>
        <w:framePr w:w="6710" w:h="831" w:hRule="exact" w:wrap="none" w:vAnchor="page" w:hAnchor="margin" w:x="45" w:y="8952"/>
        <w:rPr>
          <w:rStyle w:val="C3"/>
          <w:rtl w:val="0"/>
        </w:rPr>
      </w:pPr>
    </w:p>
    <w:p>
      <w:pPr>
        <w:pStyle w:val="P13"/>
        <w:framePr w:w="6658" w:h="704" w:hRule="exact" w:wrap="none" w:vAnchor="page" w:hAnchor="margin" w:x="71" w:y="9008"/>
        <w:rPr>
          <w:rStyle w:val="C11"/>
          <w:rtl w:val="0"/>
        </w:rPr>
      </w:pPr>
      <w:r>
        <w:rPr>
          <w:rStyle w:val="C11"/>
          <w:rtl w:val="0"/>
        </w:rPr>
        <w:t>e) Zalisovat podešve naložené na napnutý svršek na kopytě, popsat pracovní postup a účel práce, uvést zásady bezpečného provedení této pracovní operace</w:t>
      </w:r>
    </w:p>
    <w:p>
      <w:pPr>
        <w:pStyle w:val="P28"/>
        <w:framePr w:w="3921" w:h="831" w:hRule="exact" w:wrap="none" w:vAnchor="page" w:hAnchor="margin" w:x="6800" w:y="8952"/>
        <w:rPr>
          <w:rStyle w:val="C3"/>
          <w:rtl w:val="0"/>
        </w:rPr>
      </w:pPr>
    </w:p>
    <w:p>
      <w:pPr>
        <w:pStyle w:val="P29"/>
        <w:framePr w:w="3839" w:h="704"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Úprava vzhledu obuvi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Uvést základní operace při dokončování a úpravě vzhledu obuvi</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Upravit vzhled obuvi vlepením vlepovacích stélek (půlstélek), popsat pracovní postup při úpravě vzhledu obuvi</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Předvést úpravu vzhledu obuvi krémováním, popsat pracovní postup a účel práce</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Provést pracovní operaci žehlení v souladu s připraveným referenčním vzorkem</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obuvnické výrobě , 2.8.2026 3:41:50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nástrojů, nářadí a strojů v obuvnické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údržbu nástrojů, nářadí a strojů s ohledem na dodržování zásad BOZP, jednotlivé úkony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funkčnost nástojů, nářadí a strojů, uvést, zda odpovídají předpisům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 obuvnické výrobě , 2.8.2026 3:41:50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https://nsp.cz/jednotka-prace/delnik-v-obuvnicke-vyrobe#zdravotni-zpusobilost).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obuvnické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Vysekávání obuvnických dílců vysekávacím strojem, kritéria c) a d), zadá autorizovaná osoba pro ověření kritérií minimálně 10 a maximálně 20 vzorků podšívkových dílců z usňového materiálu a minimálně 10 a maximálně 20 vzorků podšívkových dílců ze syntetického materiálu, a to podle zaměření konkrétní kožedělné výroby (obuvnická výroba) a místa konání zkoušky. Při ověřování odborné kompetence Úprava vzhledu obuvi, kritérium a), zadá autorizovaná osoba pro ověření kritéria minimálně 1 a maximálně 3 vzorky usňové obuvi, a to podle zaměření konkrétní kožedělné výroby (obuvnická výroba) a místa konání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obuvnické dílně, u konkrétních pracovních operací a strojů. Při ověřování kritérií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správná obsluha strojů, nářadí a zařízení. Při ústním projevu uchazeče je třeba sledovat používání odborné terminologie a využívání teoretických znalostí při řešení úkolů.</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271"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obuvnické výrobě , 2.8.2026 3:41:50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32-028-E Dělník v obuvnické výrobě + střední vzdělání s maturitní zkouškou a alespoň 5 let praxe v oblasti obuvnické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obuvnické výrobě , 2.8.2026 3:41:50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dílna vybavená vysekávacími stroji a vysekávacími noži, připojená k energetickým zdrojům, odpovídající bezpečnostním a hygienickým požadavkům</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šicí stroj, pracovní stůl, spodkové stroje, kopyta</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nářadí a zařízení výroby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materiály a polotovary (vrchový materiál usňový a syntetický, podšívkový usňový materiál, ztužovací materiál, usňové svršky, podešve, napínací stélky, opatky, podpatky, půdování, klenky, lepidla pro trvalé a pomocné spoje)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obuvi (podle zaměření a místa konání zkoušky)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obuvnických materiálů (minimálně 10 ukázek)</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Doba přípravy na zkoušku</w:t>
      </w:r>
    </w:p>
    <w:p>
      <w:pPr>
        <w:keepNext w:val="0"/>
        <w:keepLines w:val="0"/>
        <w:framePr w:w="10766" w:h="1036" w:hRule="exact" w:wrap="none" w:vAnchor="page" w:hAnchor="margin" w:x="0" w:y="89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obuvnické výrobě , 2.8.2026 3:41:50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 v obuvnické výrobě , 2.8.2026 3:41:50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B0EC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7600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F86C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