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12695" Type="http://schemas.openxmlformats.org/officeDocument/2006/relationships/officeDocument" Target="/word/document.xml" /><Relationship Id="coreR77612695" Type="http://schemas.openxmlformats.org/package/2006/relationships/metadata/core-properties" Target="/docProps/core.xml" /><Relationship Id="customR776126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20"/>
        <w:framePr w:w="9826" w:h="376" w:hRule="exact" w:wrap="none" w:vAnchor="page" w:hAnchor="margin" w:x="45" w:y="8253"/>
        <w:rPr>
          <w:rStyle w:val="C3"/>
          <w:rtl w:val="0"/>
        </w:rPr>
      </w:pPr>
    </w:p>
    <w:p>
      <w:pPr>
        <w:pStyle w:val="P20"/>
        <w:keepNext w:val="0"/>
        <w:keepLines w:val="0"/>
        <w:framePr w:w="9826" w:h="376" w:hRule="exact" w:wrap="none" w:vAnchor="page" w:hAnchor="margin" w:x="45" w:y="8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Nabídka prodávaného zboží dle sortimentu s odbornou poradenskou službou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dodacích listech a dalších dokumentech provázejících zboží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Uzavírání obchodních smluv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1"/>
        <w:framePr w:w="4283" w:h="248" w:hRule="exact" w:wrap="none" w:vAnchor="page" w:hAnchor="margin" w:x="28" w:y="10701"/>
        <w:rPr>
          <w:rStyle w:val="C15"/>
          <w:rtl w:val="0"/>
        </w:rPr>
      </w:pPr>
      <w:r>
        <w:rPr>
          <w:rStyle w:val="C15"/>
          <w:rtl w:val="0"/>
        </w:rPr>
        <w:t>Standard je platný od: 26.04.2016 do: 06.12.2020</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 normách kvality v kožedělné výrobě</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Definovat význam norem kvality a popsat jejich obsah</w:t>
      </w:r>
    </w:p>
    <w:p>
      <w:pPr>
        <w:pStyle w:val="P29"/>
        <w:framePr w:w="3921" w:h="376" w:hRule="exact" w:wrap="none" w:vAnchor="page" w:hAnchor="margin" w:x="6800" w:y="6712"/>
        <w:rPr>
          <w:rStyle w:val="C3"/>
          <w:rtl w:val="0"/>
        </w:rPr>
      </w:pPr>
    </w:p>
    <w:p>
      <w:pPr>
        <w:pStyle w:val="P30"/>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Orientovat se v normách kvality pro kožedělnou výrobu, dohledat stanovené údaje v předložených dokumentech, ověřit potřebné údaje pomocí IT</w:t>
      </w:r>
    </w:p>
    <w:p>
      <w:pPr>
        <w:pStyle w:val="P31"/>
        <w:framePr w:w="3921" w:h="831" w:hRule="exact" w:wrap="none" w:vAnchor="page" w:hAnchor="margin" w:x="6800" w:y="7089"/>
        <w:rPr>
          <w:rStyle w:val="C3"/>
          <w:rtl w:val="0"/>
        </w:rPr>
      </w:pPr>
    </w:p>
    <w:p>
      <w:pPr>
        <w:pStyle w:val="P32"/>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Zkontrolovat senzoricky kvalitu předloženého výrobku, v případě zjištěných nedostatků vadu posoudit dle příslušných norem kvality</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a 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1"/>
        <w:framePr w:w="3921" w:h="831" w:hRule="exact" w:wrap="none" w:vAnchor="page" w:hAnchor="margin" w:x="6800" w:y="8527"/>
        <w:rPr>
          <w:rStyle w:val="C3"/>
          <w:rtl w:val="0"/>
        </w:rPr>
      </w:pPr>
    </w:p>
    <w:p>
      <w:pPr>
        <w:pStyle w:val="P32"/>
        <w:framePr w:w="3839" w:h="704" w:hRule="exact" w:wrap="none" w:vAnchor="page" w:hAnchor="margin" w:x="6856" w:y="8583"/>
        <w:rPr>
          <w:rStyle w:val="C22"/>
          <w:rtl w:val="0"/>
        </w:rPr>
      </w:pPr>
      <w:r>
        <w:rPr>
          <w:rStyle w:val="C22"/>
          <w:rtl w:val="0"/>
        </w:rPr>
        <w:t>Praktické předvedení a ústní ověření</w:t>
      </w:r>
    </w:p>
    <w:p>
      <w:pPr>
        <w:pStyle w:val="P33"/>
        <w:framePr w:w="10710" w:h="248" w:hRule="exact" w:wrap="none" w:vAnchor="page" w:hAnchor="margin" w:x="28" w:y="9471"/>
        <w:rPr>
          <w:rStyle w:val="C23"/>
          <w:rtl w:val="0"/>
        </w:rPr>
      </w:pPr>
      <w:r>
        <w:rPr>
          <w:rStyle w:val="C23"/>
          <w:rtl w:val="0"/>
        </w:rPr>
        <w:t>Je třeba splnit všechna kritéria.</w:t>
      </w:r>
    </w:p>
    <w:p>
      <w:pPr>
        <w:pStyle w:val="P24"/>
        <w:framePr w:w="10710" w:h="340" w:hRule="exact" w:wrap="none" w:vAnchor="page" w:hAnchor="margin" w:x="28" w:y="9907"/>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346"/>
        <w:rPr>
          <w:rStyle w:val="C3"/>
          <w:rtl w:val="0"/>
        </w:rPr>
      </w:pPr>
    </w:p>
    <w:p>
      <w:pPr>
        <w:pStyle w:val="P26"/>
        <w:framePr w:w="6661" w:h="249" w:hRule="exact" w:wrap="none" w:vAnchor="page" w:hAnchor="margin" w:x="71" w:y="10417"/>
        <w:rPr>
          <w:rStyle w:val="C19"/>
          <w:rtl w:val="0"/>
        </w:rPr>
      </w:pPr>
      <w:r>
        <w:rPr>
          <w:rStyle w:val="C19"/>
          <w:rtl w:val="0"/>
        </w:rPr>
        <w:t>Kritéria hodnocení</w:t>
      </w:r>
    </w:p>
    <w:p>
      <w:pPr>
        <w:pStyle w:val="P27"/>
        <w:framePr w:w="3918" w:h="376" w:hRule="exact" w:wrap="none" w:vAnchor="page" w:hAnchor="margin" w:x="6803" w:y="10346"/>
        <w:rPr>
          <w:rStyle w:val="C3"/>
          <w:rtl w:val="0"/>
        </w:rPr>
      </w:pPr>
    </w:p>
    <w:p>
      <w:pPr>
        <w:pStyle w:val="P28"/>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a popsat základní technologie výroby pro stanovený kožedělný výrobek</w:t>
      </w:r>
    </w:p>
    <w:p>
      <w:pPr>
        <w:pStyle w:val="P29"/>
        <w:framePr w:w="3921" w:h="607" w:hRule="exact" w:wrap="none" w:vAnchor="page" w:hAnchor="margin" w:x="6800" w:y="10722"/>
        <w:rPr>
          <w:rStyle w:val="C3"/>
          <w:rtl w:val="0"/>
        </w:rPr>
      </w:pPr>
    </w:p>
    <w:p>
      <w:pPr>
        <w:pStyle w:val="P30"/>
        <w:framePr w:w="3839" w:h="480" w:hRule="exact" w:wrap="none" w:vAnchor="page" w:hAnchor="margin" w:x="6856" w:y="10778"/>
        <w:rPr>
          <w:rStyle w:val="C21"/>
          <w:rtl w:val="0"/>
        </w:rPr>
      </w:pPr>
      <w:r>
        <w:rPr>
          <w:rStyle w:val="C21"/>
          <w:rtl w:val="0"/>
        </w:rPr>
        <w:t>Praktické předvedení a 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Určit výrobní postup pro stanovený kožedělný výrobek, uvést jeho stručnou charakteristiku</w:t>
      </w:r>
    </w:p>
    <w:p>
      <w:pPr>
        <w:pStyle w:val="P31"/>
        <w:framePr w:w="3921" w:h="607" w:hRule="exact" w:wrap="none" w:vAnchor="page" w:hAnchor="margin" w:x="6800" w:y="11329"/>
        <w:rPr>
          <w:rStyle w:val="C3"/>
          <w:rtl w:val="0"/>
        </w:rPr>
      </w:pPr>
    </w:p>
    <w:p>
      <w:pPr>
        <w:pStyle w:val="P32"/>
        <w:framePr w:w="3839" w:h="480" w:hRule="exact" w:wrap="none" w:vAnchor="page" w:hAnchor="margin" w:x="6856" w:y="11385"/>
        <w:rPr>
          <w:rStyle w:val="C22"/>
          <w:rtl w:val="0"/>
        </w:rPr>
      </w:pPr>
      <w:r>
        <w:rPr>
          <w:rStyle w:val="C22"/>
          <w:rtl w:val="0"/>
        </w:rPr>
        <w:t>Praktické předvedení a ústní ověření</w:t>
      </w:r>
    </w:p>
    <w:p>
      <w:pPr>
        <w:pStyle w:val="P33"/>
        <w:framePr w:w="10710" w:h="248" w:hRule="exact" w:wrap="none" w:vAnchor="page" w:hAnchor="margin" w:x="28" w:y="12049"/>
        <w:rPr>
          <w:rStyle w:val="C23"/>
          <w:rtl w:val="0"/>
        </w:rPr>
      </w:pPr>
      <w:r>
        <w:rPr>
          <w:rStyle w:val="C23"/>
          <w:rtl w:val="0"/>
        </w:rPr>
        <w:t>Je třeba splnit obě kritéria.</w:t>
      </w:r>
    </w:p>
    <w:p>
      <w:pPr>
        <w:pStyle w:val="P24"/>
        <w:framePr w:w="10710" w:h="340" w:hRule="exact" w:wrap="none" w:vAnchor="page" w:hAnchor="margin" w:x="28" w:y="12485"/>
        <w:rPr>
          <w:rStyle w:val="C18"/>
          <w:rtl w:val="0"/>
        </w:rPr>
      </w:pPr>
      <w:r>
        <w:rPr>
          <w:rStyle w:val="C18"/>
          <w:rtl w:val="0"/>
        </w:rPr>
        <w:t>Posuzování kvality usní, základních a pomocných materiálů</w:t>
      </w:r>
    </w:p>
    <w:p>
      <w:pPr>
        <w:pStyle w:val="P25"/>
        <w:framePr w:w="6713" w:h="376" w:hRule="exact" w:wrap="none" w:vAnchor="page" w:hAnchor="margin" w:x="45" w:y="12924"/>
        <w:rPr>
          <w:rStyle w:val="C3"/>
          <w:rtl w:val="0"/>
        </w:rPr>
      </w:pPr>
    </w:p>
    <w:p>
      <w:pPr>
        <w:pStyle w:val="P26"/>
        <w:framePr w:w="6661" w:h="249" w:hRule="exact" w:wrap="none" w:vAnchor="page" w:hAnchor="margin" w:x="71" w:y="12995"/>
        <w:rPr>
          <w:rStyle w:val="C19"/>
          <w:rtl w:val="0"/>
        </w:rPr>
      </w:pPr>
      <w:r>
        <w:rPr>
          <w:rStyle w:val="C19"/>
          <w:rtl w:val="0"/>
        </w:rPr>
        <w:t>Kritéria hodnocení</w:t>
      </w:r>
    </w:p>
    <w:p>
      <w:pPr>
        <w:pStyle w:val="P27"/>
        <w:framePr w:w="3918" w:h="376" w:hRule="exact" w:wrap="none" w:vAnchor="page" w:hAnchor="margin" w:x="6803" w:y="12924"/>
        <w:rPr>
          <w:rStyle w:val="C3"/>
          <w:rtl w:val="0"/>
        </w:rPr>
      </w:pPr>
    </w:p>
    <w:p>
      <w:pPr>
        <w:pStyle w:val="P28"/>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Určit a pojmenovat předložené vzorky usní, základních a pomocných materiálů, definovat jejich vlastnosti</w:t>
      </w:r>
    </w:p>
    <w:p>
      <w:pPr>
        <w:pStyle w:val="P29"/>
        <w:framePr w:w="3921" w:h="607" w:hRule="exact" w:wrap="none" w:vAnchor="page" w:hAnchor="margin" w:x="6800" w:y="13300"/>
        <w:rPr>
          <w:rStyle w:val="C3"/>
          <w:rtl w:val="0"/>
        </w:rPr>
      </w:pPr>
    </w:p>
    <w:p>
      <w:pPr>
        <w:pStyle w:val="P30"/>
        <w:framePr w:w="3839" w:h="480" w:hRule="exact" w:wrap="none" w:vAnchor="page" w:hAnchor="margin" w:x="6856" w:y="13356"/>
        <w:rPr>
          <w:rStyle w:val="C21"/>
          <w:rtl w:val="0"/>
        </w:rPr>
      </w:pPr>
      <w:r>
        <w:rPr>
          <w:rStyle w:val="C21"/>
          <w:rtl w:val="0"/>
        </w:rPr>
        <w:t>Praktické předvedení a ústní ověření</w:t>
      </w:r>
    </w:p>
    <w:p>
      <w:pPr>
        <w:pStyle w:val="P16"/>
        <w:framePr w:w="6710" w:h="831" w:hRule="exact" w:wrap="none" w:vAnchor="page" w:hAnchor="margin" w:x="45" w:y="13907"/>
        <w:rPr>
          <w:rStyle w:val="C3"/>
          <w:rtl w:val="0"/>
        </w:rPr>
      </w:pPr>
    </w:p>
    <w:p>
      <w:pPr>
        <w:pStyle w:val="P17"/>
        <w:framePr w:w="6658" w:h="704" w:hRule="exact" w:wrap="none" w:vAnchor="page" w:hAnchor="margin" w:x="71" w:y="1396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1"/>
        <w:framePr w:w="3921" w:h="831" w:hRule="exact" w:wrap="none" w:vAnchor="page" w:hAnchor="margin" w:x="6800" w:y="13907"/>
        <w:rPr>
          <w:rStyle w:val="C3"/>
          <w:rtl w:val="0"/>
        </w:rPr>
      </w:pPr>
    </w:p>
    <w:p>
      <w:pPr>
        <w:pStyle w:val="P32"/>
        <w:framePr w:w="3839" w:h="704" w:hRule="exact" w:wrap="none" w:vAnchor="page" w:hAnchor="margin" w:x="6856" w:y="13963"/>
        <w:rPr>
          <w:rStyle w:val="C22"/>
          <w:rtl w:val="0"/>
        </w:rPr>
      </w:pPr>
      <w:r>
        <w:rPr>
          <w:rStyle w:val="C22"/>
          <w:rtl w:val="0"/>
        </w:rPr>
        <w:t>Praktické předvedení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9"/>
        <w:framePr w:w="3921" w:h="607" w:hRule="exact" w:wrap="none" w:vAnchor="page" w:hAnchor="margin" w:x="6800" w:y="14738"/>
        <w:rPr>
          <w:rStyle w:val="C3"/>
          <w:rtl w:val="0"/>
        </w:rPr>
      </w:pPr>
    </w:p>
    <w:p>
      <w:pPr>
        <w:pStyle w:val="P30"/>
        <w:framePr w:w="3839" w:h="480" w:hRule="exact" w:wrap="none" w:vAnchor="page" w:hAnchor="margin" w:x="6856" w:y="14794"/>
        <w:rPr>
          <w:rStyle w:val="C21"/>
          <w:rtl w:val="0"/>
        </w:rPr>
      </w:pPr>
      <w:r>
        <w:rPr>
          <w:rStyle w:val="C21"/>
          <w:rtl w:val="0"/>
        </w:rPr>
        <w:t>Praktické předvedení a ústní ověření</w:t>
      </w:r>
    </w:p>
    <w:p>
      <w:pPr>
        <w:pStyle w:val="P33"/>
        <w:framePr w:w="10710" w:h="248" w:hRule="exact" w:wrap="none" w:vAnchor="page" w:hAnchor="margin" w:x="28" w:y="1545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sortimentu usní a kožešin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usní podle původu a technologie výroby, roztřídit je z hlediska použití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na předložených vzorcích usní způsob povrchové úpravy, stanovit jejich použití na konkrétní výrobky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rozdíl mezi přírodními a umělými kožešinami</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2"/>
          <w:rtl w:val="0"/>
        </w:rPr>
      </w:pPr>
      <w:r>
        <w:rPr>
          <w:rStyle w:val="C22"/>
          <w:rtl w:val="0"/>
        </w:rPr>
        <w:t>Ústní ověření</w:t>
      </w:r>
    </w:p>
    <w:p>
      <w:pPr>
        <w:pStyle w:val="P33"/>
        <w:framePr w:w="10710" w:h="248" w:hRule="exact" w:wrap="none" w:vAnchor="page" w:hAnchor="margin" w:x="28" w:y="5280"/>
        <w:rPr>
          <w:rStyle w:val="C23"/>
          <w:rtl w:val="0"/>
        </w:rPr>
      </w:pPr>
      <w:r>
        <w:rPr>
          <w:rStyle w:val="C23"/>
          <w:rtl w:val="0"/>
        </w:rPr>
        <w:t>Je třeba splnit všechna kritéria.</w:t>
      </w:r>
    </w:p>
    <w:p>
      <w:pPr>
        <w:pStyle w:val="P24"/>
        <w:framePr w:w="10710" w:h="340" w:hRule="exact" w:wrap="none" w:vAnchor="page" w:hAnchor="margin" w:x="28" w:y="5716"/>
        <w:rPr>
          <w:rStyle w:val="C18"/>
          <w:rtl w:val="0"/>
        </w:rPr>
      </w:pPr>
      <w:r>
        <w:rPr>
          <w:rStyle w:val="C18"/>
          <w:rtl w:val="0"/>
        </w:rPr>
        <w:t>Kvalitativní zkoušky surovin, materiálů, polotovarů a výrobků v kožedělné výrobě</w:t>
      </w:r>
    </w:p>
    <w:p>
      <w:pPr>
        <w:pStyle w:val="P25"/>
        <w:framePr w:w="6713" w:h="376" w:hRule="exact" w:wrap="none" w:vAnchor="page" w:hAnchor="margin" w:x="45" w:y="6155"/>
        <w:rPr>
          <w:rStyle w:val="C3"/>
          <w:rtl w:val="0"/>
        </w:rPr>
      </w:pPr>
    </w:p>
    <w:p>
      <w:pPr>
        <w:pStyle w:val="P26"/>
        <w:framePr w:w="6661" w:h="249" w:hRule="exact" w:wrap="none" w:vAnchor="page" w:hAnchor="margin" w:x="71" w:y="6226"/>
        <w:rPr>
          <w:rStyle w:val="C19"/>
          <w:rtl w:val="0"/>
        </w:rPr>
      </w:pPr>
      <w:r>
        <w:rPr>
          <w:rStyle w:val="C19"/>
          <w:rtl w:val="0"/>
        </w:rPr>
        <w:t>Kritéria hodnocení</w:t>
      </w:r>
    </w:p>
    <w:p>
      <w:pPr>
        <w:pStyle w:val="P27"/>
        <w:framePr w:w="3918" w:h="376" w:hRule="exact" w:wrap="none" w:vAnchor="page" w:hAnchor="margin" w:x="6803" w:y="6155"/>
        <w:rPr>
          <w:rStyle w:val="C3"/>
          <w:rtl w:val="0"/>
        </w:rPr>
      </w:pPr>
    </w:p>
    <w:p>
      <w:pPr>
        <w:pStyle w:val="P28"/>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Vyjmenovat a popsat zkoušky kvality surovin nebo materiálů, polotovarů a výrobků při vstupu do technologického procesu</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zkoušky kvality u hotových výrobků na předložených vzorcích</w:t>
      </w:r>
    </w:p>
    <w:p>
      <w:pPr>
        <w:pStyle w:val="P31"/>
        <w:framePr w:w="3921" w:h="607" w:hRule="exact" w:wrap="none" w:vAnchor="page" w:hAnchor="margin" w:x="6800" w:y="7138"/>
        <w:rPr>
          <w:rStyle w:val="C3"/>
          <w:rtl w:val="0"/>
        </w:rPr>
      </w:pPr>
    </w:p>
    <w:p>
      <w:pPr>
        <w:pStyle w:val="P32"/>
        <w:framePr w:w="3839" w:h="480" w:hRule="exact" w:wrap="none" w:vAnchor="page" w:hAnchor="margin" w:x="6856" w:y="7194"/>
        <w:rPr>
          <w:rStyle w:val="C22"/>
          <w:rtl w:val="0"/>
        </w:rPr>
      </w:pPr>
      <w:r>
        <w:rPr>
          <w:rStyle w:val="C22"/>
          <w:rtl w:val="0"/>
        </w:rPr>
        <w:t>Praktické předvedení a ústní ověření</w:t>
      </w:r>
    </w:p>
    <w:p>
      <w:pPr>
        <w:pStyle w:val="P33"/>
        <w:framePr w:w="10710" w:h="248" w:hRule="exact" w:wrap="none" w:vAnchor="page" w:hAnchor="margin" w:x="28" w:y="7858"/>
        <w:rPr>
          <w:rStyle w:val="C23"/>
          <w:rtl w:val="0"/>
        </w:rPr>
      </w:pPr>
      <w:r>
        <w:rPr>
          <w:rStyle w:val="C23"/>
          <w:rtl w:val="0"/>
        </w:rPr>
        <w:t>Je třeba splnit obě kritéria.</w:t>
      </w:r>
    </w:p>
    <w:p>
      <w:pPr>
        <w:pStyle w:val="P24"/>
        <w:framePr w:w="10710" w:h="340" w:hRule="exact" w:wrap="none" w:vAnchor="page" w:hAnchor="margin" w:x="28" w:y="8294"/>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8733"/>
        <w:rPr>
          <w:rStyle w:val="C3"/>
          <w:rtl w:val="0"/>
        </w:rPr>
      </w:pPr>
    </w:p>
    <w:p>
      <w:pPr>
        <w:pStyle w:val="P26"/>
        <w:framePr w:w="6661" w:h="249" w:hRule="exact" w:wrap="none" w:vAnchor="page" w:hAnchor="margin" w:x="71" w:y="8804"/>
        <w:rPr>
          <w:rStyle w:val="C19"/>
          <w:rtl w:val="0"/>
        </w:rPr>
      </w:pPr>
      <w:r>
        <w:rPr>
          <w:rStyle w:val="C19"/>
          <w:rtl w:val="0"/>
        </w:rPr>
        <w:t>Kritéria hodnocení</w:t>
      </w:r>
    </w:p>
    <w:p>
      <w:pPr>
        <w:pStyle w:val="P27"/>
        <w:framePr w:w="3918" w:h="376" w:hRule="exact" w:wrap="none" w:vAnchor="page" w:hAnchor="margin" w:x="6803" w:y="8733"/>
        <w:rPr>
          <w:rStyle w:val="C3"/>
          <w:rtl w:val="0"/>
        </w:rPr>
      </w:pPr>
    </w:p>
    <w:p>
      <w:pPr>
        <w:pStyle w:val="P28"/>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Uvést platné zákony pro řešení reklamace v kožedělné výrobě</w:t>
      </w:r>
    </w:p>
    <w:p>
      <w:pPr>
        <w:pStyle w:val="P29"/>
        <w:framePr w:w="3921" w:h="376" w:hRule="exact" w:wrap="none" w:vAnchor="page" w:hAnchor="margin" w:x="6800" w:y="9109"/>
        <w:rPr>
          <w:rStyle w:val="C3"/>
          <w:rtl w:val="0"/>
        </w:rPr>
      </w:pPr>
    </w:p>
    <w:p>
      <w:pPr>
        <w:pStyle w:val="P30"/>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Vyhledat v normách a technické dokumentaci údaje pro řešení reklamačního řízení včetně zjišťování závad</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Předvést na modelové situaci základní dovednosti při běžné komunikaci se zákazníkem v rámci reklamačního řízení s využitím vhodné argumentace</w:t>
      </w:r>
    </w:p>
    <w:p>
      <w:pPr>
        <w:pStyle w:val="P29"/>
        <w:framePr w:w="3921" w:h="607" w:hRule="exact" w:wrap="none" w:vAnchor="page" w:hAnchor="margin" w:x="6800" w:y="10092"/>
        <w:rPr>
          <w:rStyle w:val="C3"/>
          <w:rtl w:val="0"/>
        </w:rPr>
      </w:pPr>
    </w:p>
    <w:p>
      <w:pPr>
        <w:pStyle w:val="P30"/>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Vypracovat doklady potřebné pro řešení reklamace</w:t>
      </w:r>
    </w:p>
    <w:p>
      <w:pPr>
        <w:pStyle w:val="P31"/>
        <w:framePr w:w="3921" w:h="376" w:hRule="exact" w:wrap="none" w:vAnchor="page" w:hAnchor="margin" w:x="6800" w:y="10699"/>
        <w:rPr>
          <w:rStyle w:val="C3"/>
          <w:rtl w:val="0"/>
        </w:rPr>
      </w:pPr>
    </w:p>
    <w:p>
      <w:pPr>
        <w:pStyle w:val="P32"/>
        <w:framePr w:w="3839" w:h="249" w:hRule="exact" w:wrap="none" w:vAnchor="page" w:hAnchor="margin" w:x="6856" w:y="10755"/>
        <w:rPr>
          <w:rStyle w:val="C22"/>
          <w:rtl w:val="0"/>
        </w:rPr>
      </w:pPr>
      <w:r>
        <w:rPr>
          <w:rStyle w:val="C22"/>
          <w:rtl w:val="0"/>
        </w:rPr>
        <w:t>Praktické předvedení</w:t>
      </w:r>
    </w:p>
    <w:p>
      <w:pPr>
        <w:pStyle w:val="P33"/>
        <w:framePr w:w="10710" w:h="248" w:hRule="exact" w:wrap="none" w:vAnchor="page" w:hAnchor="margin" w:x="28" w:y="11189"/>
        <w:rPr>
          <w:rStyle w:val="C23"/>
          <w:rtl w:val="0"/>
        </w:rPr>
      </w:pPr>
      <w:r>
        <w:rPr>
          <w:rStyle w:val="C23"/>
          <w:rtl w:val="0"/>
        </w:rPr>
        <w:t>Je třeba splnit všechna kritéria.</w:t>
      </w:r>
    </w:p>
    <w:p>
      <w:pPr>
        <w:pStyle w:val="P34"/>
        <w:framePr w:w="10766" w:h="340" w:hRule="exact" w:wrap="none" w:vAnchor="page" w:hAnchor="margin" w:x="0" w:y="11624"/>
        <w:rPr>
          <w:rStyle w:val="C3"/>
          <w:rtl w:val="0"/>
        </w:rPr>
      </w:pPr>
    </w:p>
    <w:p>
      <w:pPr>
        <w:pStyle w:val="P34"/>
        <w:keepNext w:val="0"/>
        <w:keepLines w:val="0"/>
        <w:framePr w:w="10766" w:h="340"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9"/>
          <w:rtl w:val="0"/>
        </w:rPr>
      </w:pPr>
      <w:r>
        <w:rPr>
          <w:rStyle w:val="C19"/>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Vyjmenovat a popsat nové materiály pro kožedělnou výrobu, definovat jejich užitné vlastnosti</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Popsat zákazníkovi formou modelové situace výhody výrobku zhotoveného z nových materiálů, určených pro kožedělnou výrobu</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1"/>
          <w:rtl w:val="0"/>
        </w:rPr>
      </w:pPr>
      <w:r>
        <w:rPr>
          <w:rStyle w:val="C21"/>
          <w:rtl w:val="0"/>
        </w:rPr>
        <w:t>Praktické předvedení a ústní ověření</w:t>
      </w:r>
    </w:p>
    <w:p>
      <w:pPr>
        <w:pStyle w:val="P33"/>
        <w:framePr w:w="10710" w:h="248" w:hRule="exact" w:wrap="none" w:vAnchor="page" w:hAnchor="margin" w:x="28" w:y="1437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Sestavit na základě technických podkladů nabídkovou kolekci pro konkrétního odběratele s přihlédnutím k místu a času nabídky, volbu zdůvodnit</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5128"/>
        <w:rPr>
          <w:rStyle w:val="C23"/>
          <w:rtl w:val="0"/>
        </w:rPr>
      </w:pPr>
      <w:r>
        <w:rPr>
          <w:rStyle w:val="C23"/>
          <w:rtl w:val="0"/>
        </w:rPr>
        <w:t>Je třeba splnit všechna kritéria.</w:t>
      </w:r>
    </w:p>
    <w:p>
      <w:pPr>
        <w:pStyle w:val="P24"/>
        <w:framePr w:w="10710" w:h="340" w:hRule="exact" w:wrap="none" w:vAnchor="page" w:hAnchor="margin" w:x="28" w:y="5564"/>
        <w:rPr>
          <w:rStyle w:val="C18"/>
          <w:rtl w:val="0"/>
        </w:rPr>
      </w:pPr>
      <w:r>
        <w:rPr>
          <w:rStyle w:val="C18"/>
          <w:rtl w:val="0"/>
        </w:rPr>
        <w:t>Nabídka prodávaného zboží dle sortimentu s odbornou poradenskou službou</w:t>
      </w:r>
    </w:p>
    <w:p>
      <w:pPr>
        <w:pStyle w:val="P25"/>
        <w:framePr w:w="6713" w:h="376" w:hRule="exact" w:wrap="none" w:vAnchor="page" w:hAnchor="margin" w:x="45" w:y="6003"/>
        <w:rPr>
          <w:rStyle w:val="C3"/>
          <w:rtl w:val="0"/>
        </w:rPr>
      </w:pPr>
    </w:p>
    <w:p>
      <w:pPr>
        <w:pStyle w:val="P26"/>
        <w:framePr w:w="6661" w:h="249" w:hRule="exact" w:wrap="none" w:vAnchor="page" w:hAnchor="margin" w:x="71" w:y="6074"/>
        <w:rPr>
          <w:rStyle w:val="C19"/>
          <w:rtl w:val="0"/>
        </w:rPr>
      </w:pPr>
      <w:r>
        <w:rPr>
          <w:rStyle w:val="C19"/>
          <w:rtl w:val="0"/>
        </w:rPr>
        <w:t>Kritéria hodnocení</w:t>
      </w:r>
    </w:p>
    <w:p>
      <w:pPr>
        <w:pStyle w:val="P27"/>
        <w:framePr w:w="3918" w:h="376" w:hRule="exact" w:wrap="none" w:vAnchor="page" w:hAnchor="margin" w:x="6803" w:y="6003"/>
        <w:rPr>
          <w:rStyle w:val="C3"/>
          <w:rtl w:val="0"/>
        </w:rPr>
      </w:pPr>
    </w:p>
    <w:p>
      <w:pPr>
        <w:pStyle w:val="P28"/>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Zatřídit a identifikovat zboží podle sortimentních skupin</w:t>
      </w:r>
    </w:p>
    <w:p>
      <w:pPr>
        <w:pStyle w:val="P29"/>
        <w:framePr w:w="3921" w:h="376" w:hRule="exact" w:wrap="none" w:vAnchor="page" w:hAnchor="margin" w:x="6800" w:y="6379"/>
        <w:rPr>
          <w:rStyle w:val="C3"/>
          <w:rtl w:val="0"/>
        </w:rPr>
      </w:pPr>
    </w:p>
    <w:p>
      <w:pPr>
        <w:pStyle w:val="P30"/>
        <w:framePr w:w="3839" w:h="249"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Předvést zboží zákazníkovi a informovat zákazníka o vlastnostech zboží, jeho použití a ošetřování na modelové situaci, vysvětlit přednosti zboží a možnosti substitutu</w:t>
      </w:r>
    </w:p>
    <w:p>
      <w:pPr>
        <w:pStyle w:val="P31"/>
        <w:framePr w:w="3921" w:h="831" w:hRule="exact" w:wrap="none" w:vAnchor="page" w:hAnchor="margin" w:x="6800" w:y="6755"/>
        <w:rPr>
          <w:rStyle w:val="C3"/>
          <w:rtl w:val="0"/>
        </w:rPr>
      </w:pPr>
    </w:p>
    <w:p>
      <w:pPr>
        <w:pStyle w:val="P32"/>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Zodpovědět otázky ohledně funkce, provozu čí případných problémů při používání zboží</w:t>
      </w:r>
    </w:p>
    <w:p>
      <w:pPr>
        <w:pStyle w:val="P29"/>
        <w:framePr w:w="3921" w:h="607" w:hRule="exact" w:wrap="none" w:vAnchor="page" w:hAnchor="margin" w:x="6800" w:y="7586"/>
        <w:rPr>
          <w:rStyle w:val="C3"/>
          <w:rtl w:val="0"/>
        </w:rPr>
      </w:pPr>
    </w:p>
    <w:p>
      <w:pPr>
        <w:pStyle w:val="P30"/>
        <w:framePr w:w="3839" w:h="480" w:hRule="exact" w:wrap="none" w:vAnchor="page" w:hAnchor="margin" w:x="6856" w:y="7642"/>
        <w:rPr>
          <w:rStyle w:val="C21"/>
          <w:rtl w:val="0"/>
        </w:rPr>
      </w:pPr>
      <w:r>
        <w:rPr>
          <w:rStyle w:val="C21"/>
          <w:rtl w:val="0"/>
        </w:rPr>
        <w:t>Praktické předvedení a ústní ověření</w:t>
      </w:r>
    </w:p>
    <w:p>
      <w:pPr>
        <w:pStyle w:val="P33"/>
        <w:framePr w:w="10710" w:h="248" w:hRule="exact" w:wrap="none" w:vAnchor="page" w:hAnchor="margin" w:x="28" w:y="8307"/>
        <w:rPr>
          <w:rStyle w:val="C23"/>
          <w:rtl w:val="0"/>
        </w:rPr>
      </w:pPr>
      <w:r>
        <w:rPr>
          <w:rStyle w:val="C23"/>
          <w:rtl w:val="0"/>
        </w:rPr>
        <w:t>Je třeba splnit všechna kritéria.</w:t>
      </w:r>
    </w:p>
    <w:p>
      <w:pPr>
        <w:pStyle w:val="P24"/>
        <w:framePr w:w="10710" w:h="340" w:hRule="exact" w:wrap="none" w:vAnchor="page" w:hAnchor="margin" w:x="28" w:y="8742"/>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9181"/>
        <w:rPr>
          <w:rStyle w:val="C3"/>
          <w:rtl w:val="0"/>
        </w:rPr>
      </w:pPr>
    </w:p>
    <w:p>
      <w:pPr>
        <w:pStyle w:val="P26"/>
        <w:framePr w:w="6661" w:h="249" w:hRule="exact" w:wrap="none" w:vAnchor="page" w:hAnchor="margin" w:x="71" w:y="9252"/>
        <w:rPr>
          <w:rStyle w:val="C19"/>
          <w:rtl w:val="0"/>
        </w:rPr>
      </w:pPr>
      <w:r>
        <w:rPr>
          <w:rStyle w:val="C19"/>
          <w:rtl w:val="0"/>
        </w:rPr>
        <w:t>Kritéria hodnocení</w:t>
      </w:r>
    </w:p>
    <w:p>
      <w:pPr>
        <w:pStyle w:val="P27"/>
        <w:framePr w:w="3918" w:h="376" w:hRule="exact" w:wrap="none" w:vAnchor="page" w:hAnchor="margin" w:x="6803" w:y="9181"/>
        <w:rPr>
          <w:rStyle w:val="C3"/>
          <w:rtl w:val="0"/>
        </w:rPr>
      </w:pPr>
    </w:p>
    <w:p>
      <w:pPr>
        <w:pStyle w:val="P28"/>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Prověřit příslušné prodejní dokumenty a dodací listy, zkontrolovat jejich úplnost a správnost provedení</w:t>
      </w:r>
    </w:p>
    <w:p>
      <w:pPr>
        <w:pStyle w:val="P29"/>
        <w:framePr w:w="3921" w:h="607" w:hRule="exact" w:wrap="none" w:vAnchor="page" w:hAnchor="margin" w:x="6800" w:y="9558"/>
        <w:rPr>
          <w:rStyle w:val="C3"/>
          <w:rtl w:val="0"/>
        </w:rPr>
      </w:pPr>
    </w:p>
    <w:p>
      <w:pPr>
        <w:pStyle w:val="P30"/>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Vystavit doklady pro prodej sjednané zakázky</w:t>
      </w:r>
    </w:p>
    <w:p>
      <w:pPr>
        <w:pStyle w:val="P31"/>
        <w:framePr w:w="3921" w:h="376" w:hRule="exact" w:wrap="none" w:vAnchor="page" w:hAnchor="margin" w:x="6800" w:y="10165"/>
        <w:rPr>
          <w:rStyle w:val="C3"/>
          <w:rtl w:val="0"/>
        </w:rPr>
      </w:pPr>
    </w:p>
    <w:p>
      <w:pPr>
        <w:pStyle w:val="P32"/>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Přijmout a zaevidovat objednávku na zboží od odběratele formou modelové situace s využitím PC a softwarového vybavení</w:t>
      </w:r>
    </w:p>
    <w:p>
      <w:pPr>
        <w:pStyle w:val="P29"/>
        <w:framePr w:w="3921" w:h="607" w:hRule="exact" w:wrap="none" w:vAnchor="page" w:hAnchor="margin" w:x="6800" w:y="10541"/>
        <w:rPr>
          <w:rStyle w:val="C3"/>
          <w:rtl w:val="0"/>
        </w:rPr>
      </w:pPr>
    </w:p>
    <w:p>
      <w:pPr>
        <w:pStyle w:val="P30"/>
        <w:framePr w:w="3839" w:h="480" w:hRule="exact" w:wrap="none" w:vAnchor="page" w:hAnchor="margin" w:x="6856" w:y="10597"/>
        <w:rPr>
          <w:rStyle w:val="C21"/>
          <w:rtl w:val="0"/>
        </w:rPr>
      </w:pPr>
      <w:r>
        <w:rPr>
          <w:rStyle w:val="C21"/>
          <w:rtl w:val="0"/>
        </w:rPr>
        <w:t>Praktické předvedení a písemné ověření</w:t>
      </w:r>
    </w:p>
    <w:p>
      <w:pPr>
        <w:pStyle w:val="P33"/>
        <w:framePr w:w="10710" w:h="248" w:hRule="exact" w:wrap="none" w:vAnchor="page" w:hAnchor="margin" w:x="28" w:y="11261"/>
        <w:rPr>
          <w:rStyle w:val="C23"/>
          <w:rtl w:val="0"/>
        </w:rPr>
      </w:pPr>
      <w:r>
        <w:rPr>
          <w:rStyle w:val="C23"/>
          <w:rtl w:val="0"/>
        </w:rPr>
        <w:t>Je třeba splnit všechna kritéria.</w:t>
      </w:r>
    </w:p>
    <w:p>
      <w:pPr>
        <w:pStyle w:val="P24"/>
        <w:framePr w:w="10710" w:h="340" w:hRule="exact" w:wrap="none" w:vAnchor="page" w:hAnchor="margin" w:x="28" w:y="11697"/>
        <w:rPr>
          <w:rStyle w:val="C18"/>
          <w:rtl w:val="0"/>
        </w:rPr>
      </w:pPr>
      <w:r>
        <w:rPr>
          <w:rStyle w:val="C18"/>
          <w:rtl w:val="0"/>
        </w:rPr>
        <w:t>Uzavírání obchodních smluv v kožedělné výrobě</w:t>
      </w:r>
    </w:p>
    <w:p>
      <w:pPr>
        <w:pStyle w:val="P25"/>
        <w:framePr w:w="6713" w:h="376" w:hRule="exact" w:wrap="none" w:vAnchor="page" w:hAnchor="margin" w:x="45" w:y="12136"/>
        <w:rPr>
          <w:rStyle w:val="C3"/>
          <w:rtl w:val="0"/>
        </w:rPr>
      </w:pPr>
    </w:p>
    <w:p>
      <w:pPr>
        <w:pStyle w:val="P26"/>
        <w:framePr w:w="6661" w:h="249" w:hRule="exact" w:wrap="none" w:vAnchor="page" w:hAnchor="margin" w:x="71" w:y="12207"/>
        <w:rPr>
          <w:rStyle w:val="C19"/>
          <w:rtl w:val="0"/>
        </w:rPr>
      </w:pPr>
      <w:r>
        <w:rPr>
          <w:rStyle w:val="C19"/>
          <w:rtl w:val="0"/>
        </w:rPr>
        <w:t>Kritéria hodnocení</w:t>
      </w:r>
    </w:p>
    <w:p>
      <w:pPr>
        <w:pStyle w:val="P27"/>
        <w:framePr w:w="3918" w:h="376" w:hRule="exact" w:wrap="none" w:vAnchor="page" w:hAnchor="margin" w:x="6803" w:y="12136"/>
        <w:rPr>
          <w:rStyle w:val="C3"/>
          <w:rtl w:val="0"/>
        </w:rPr>
      </w:pPr>
    </w:p>
    <w:p>
      <w:pPr>
        <w:pStyle w:val="P28"/>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Uvést jednotlivé typy smluv pro obchodování v rámci ČR i zahraničí dle platné legistlativy</w:t>
      </w:r>
    </w:p>
    <w:p>
      <w:pPr>
        <w:pStyle w:val="P29"/>
        <w:framePr w:w="3921" w:h="607" w:hRule="exact" w:wrap="none" w:vAnchor="page" w:hAnchor="margin" w:x="6800" w:y="12512"/>
        <w:rPr>
          <w:rStyle w:val="C3"/>
          <w:rtl w:val="0"/>
        </w:rPr>
      </w:pPr>
    </w:p>
    <w:p>
      <w:pPr>
        <w:pStyle w:val="P30"/>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Vyjmenovat základní body obchodní smlouvy, popsat možnosti zákonného odstoupení od plnění podmínek ve smluvním vztahu</w:t>
      </w:r>
    </w:p>
    <w:p>
      <w:pPr>
        <w:pStyle w:val="P31"/>
        <w:framePr w:w="3921" w:h="607" w:hRule="exact" w:wrap="none" w:vAnchor="page" w:hAnchor="margin" w:x="6800" w:y="13119"/>
        <w:rPr>
          <w:rStyle w:val="C3"/>
          <w:rtl w:val="0"/>
        </w:rPr>
      </w:pPr>
    </w:p>
    <w:p>
      <w:pPr>
        <w:pStyle w:val="P32"/>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Vypracovat návrh smlouvy na prodej stanoveného kožedělného výrobku</w:t>
      </w:r>
    </w:p>
    <w:p>
      <w:pPr>
        <w:pStyle w:val="P29"/>
        <w:framePr w:w="3921" w:h="376" w:hRule="exact" w:wrap="none" w:vAnchor="page" w:hAnchor="margin" w:x="6800" w:y="13726"/>
        <w:rPr>
          <w:rStyle w:val="C3"/>
          <w:rtl w:val="0"/>
        </w:rPr>
      </w:pPr>
    </w:p>
    <w:p>
      <w:pPr>
        <w:pStyle w:val="P30"/>
        <w:framePr w:w="3839" w:h="249" w:hRule="exact" w:wrap="none" w:vAnchor="page" w:hAnchor="margin" w:x="6856" w:y="13782"/>
        <w:rPr>
          <w:rStyle w:val="C21"/>
          <w:rtl w:val="0"/>
        </w:rPr>
      </w:pPr>
      <w:r>
        <w:rPr>
          <w:rStyle w:val="C21"/>
          <w:rtl w:val="0"/>
        </w:rPr>
        <w:t>Praktické předvedení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d) Uzavřít obchodní smlouvu se zákazníkem formou modelové situace, během jednání používat odbornou terminologii v kožedělné výrobě</w:t>
      </w:r>
    </w:p>
    <w:p>
      <w:pPr>
        <w:pStyle w:val="P31"/>
        <w:framePr w:w="3921" w:h="607" w:hRule="exact" w:wrap="none" w:vAnchor="page" w:hAnchor="margin" w:x="6800" w:y="14102"/>
        <w:rPr>
          <w:rStyle w:val="C3"/>
          <w:rtl w:val="0"/>
        </w:rPr>
      </w:pPr>
    </w:p>
    <w:p>
      <w:pPr>
        <w:pStyle w:val="P32"/>
        <w:framePr w:w="3839" w:h="480" w:hRule="exact" w:wrap="none" w:vAnchor="page" w:hAnchor="margin" w:x="6856" w:y="14158"/>
        <w:rPr>
          <w:rStyle w:val="C22"/>
          <w:rtl w:val="0"/>
        </w:rPr>
      </w:pPr>
      <w:r>
        <w:rPr>
          <w:rStyle w:val="C22"/>
          <w:rtl w:val="0"/>
        </w:rPr>
        <w:t>Praktické předvedení a ústní ověření</w:t>
      </w:r>
    </w:p>
    <w:p>
      <w:pPr>
        <w:pStyle w:val="P33"/>
        <w:framePr w:w="10710" w:h="248" w:hRule="exact" w:wrap="none" w:vAnchor="page" w:hAnchor="margin" w:x="28" w:y="1482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06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v technických podkladech v kožedělné výrobě, kritérium b), a u odborné kompetence Orientace ve standardních technologických a výrobních postupech kožedělné výroby, kritérium b), určí autorizovaná osoba druh výrobku, ke kterému se budou vztahovat zadané úkoly podle zaměření konkrétní kožedělné výroby a místa konání zkoušky. U odborné kompetence Posuzování kvality usní, základních a pomocných materiálů, kritéria a) a b), a u odborné kompetence Orientace v sortimentu usní a kožešin, kritéria b) a c), zadá autorizovaná osoba počet vzorků (v minimálním počtu 2 - maximálně 5 vzorků od každého materiálu), a to podle zaměření konkrétní kožedělné výroby a místa konání zkoušky. U odborné kompetence Posuzování kvality usní, základních a pomocných materiálů v kritériu c) zadá autorizovaná osoba k posouzení 1 vzotrek usně, a to podle zaměření konkrétní kožedělné výroby a místa konání zkoušky. U odborné kompetence Kvalitativní zkoušky surovin, materiálů, polotovarů a výrobků v kožedělné výrobě, kritérium b), zadá autorizovaná osoba počet vzorků hotových výrobků (v minimálním počtu 2 - maximálně 5 vzorků), a to podle zaměření konkrétní kožedělné výroby a místa konání zkoušky. U odborné kompetence Zpracování technických podkladů o kožedělné výrobě pro marketingovou a obchodní činnost, kritérium a), určí autorizovaná osoba druh jednoho kožedělného výrobku, a to podle zaměření konkrétní kožedělné výroby a místa konání zkoušky. U odborné kompetence Nabídka prodávaného zboží dle sortimentu s odbornou poradenskou službou, kritérium a), stanoví autorizovaná osoba počet vzorků (v minimálním počtu 2 – maximálně 3 vzorky zboží), a to podle zaměření konkrétní kožedělné výroby a místa konání zkoušky. U odborné kompetence Uzavírání obchodních smluv v kožedělné výrobě, kritérium c), stanoví autorizovaná osoba 1 vzorek kožedělného výrobku pro vypracování jedné kupní smlouvy, a to podle zaměření konkrétní kožedělné výroby a místa konání zkoušky.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Uplatňování a vyřizování reklamací v kožedělné výrobě (včetně zjišťování závad), kritérium c); Sledování módních trendů v materiálech pro kožedělnou výrobu, kritérium c); Nabídka prodávaného zboží dle sortimentu s odbornou poradenskou službou, kritérium b); Orientace v dodacích listech a dalších dokumentech provázející zboží v kožedělné výrobě, kritérium c); Uzavírání obchodních smluv v kožedělné výrobě, kritérium d).</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ke komplexnímu přístupu k řešení daného úkolu, k celkové kvalitě provedení a k dodržování časového limitu. Při ústním projevu je třeba sledovat používání odborné terminologie a využívání odborných znalostí pro řešení úkolů.</w:t>
      </w:r>
    </w:p>
    <w:p>
      <w:pPr>
        <w:pStyle w:val="P35"/>
        <w:framePr w:w="10766" w:h="1837" w:hRule="exact" w:wrap="none" w:vAnchor="page" w:hAnchor="margin" w:x="0" w:y="12445"/>
        <w:rPr>
          <w:rStyle w:val="C3"/>
          <w:rtl w:val="0"/>
        </w:rPr>
      </w:pPr>
    </w:p>
    <w:p>
      <w:pPr>
        <w:pStyle w:val="P37"/>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9508" w:hRule="exact" w:wrap="none" w:vAnchor="page" w:hAnchor="margin" w:x="0" w:y="3993"/>
        <w:rPr>
          <w:rStyle w:val="C3"/>
          <w:rtl w:val="0"/>
        </w:rPr>
      </w:pPr>
    </w:p>
    <w:p>
      <w:pPr>
        <w:pStyle w:val="P37"/>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32-027-M Kožařský technik obchodník + střední vzdělání s maturitní zkouškou a alespoň 5 let odborné praxe v oblasti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1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kvalitě kožedělných výrobků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formuláře, vzory obchodních smluv, reklamačních protokolů a dodacích listů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kožešinových a dalších materiálů, polotovarů a komponentů (v minimálním počtu 2 - maximálně 5 vzorků od každého)</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dílců a součástí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 materiálovými vadami vzniklými během výrobního procesu kožedělné výroby (v minimálním počtu 2 - maximálně 5 vzorků)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•Reklamované zboží z oblasti kožedělné výroby</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591"/>
        <w:rPr>
          <w:rStyle w:val="C3"/>
          <w:rtl w:val="0"/>
        </w:rPr>
      </w:pPr>
    </w:p>
    <w:p>
      <w:pPr>
        <w:pStyle w:val="P37"/>
        <w:framePr w:w="10710" w:h="340" w:hRule="exact" w:wrap="none" w:vAnchor="page" w:hAnchor="margin" w:x="28" w:y="8591"/>
        <w:rPr>
          <w:rStyle w:val="C25"/>
          <w:rtl w:val="0"/>
        </w:rPr>
      </w:pPr>
      <w:r>
        <w:rPr>
          <w:rStyle w:val="C25"/>
          <w:rtl w:val="0"/>
        </w:rPr>
        <w:t>Doba přípravy na zkoušku</w:t>
      </w:r>
    </w:p>
    <w:p>
      <w:pPr>
        <w:keepNext w:val="0"/>
        <w:keepLines w:val="0"/>
        <w:framePr w:w="10766" w:h="103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0194"/>
        <w:rPr>
          <w:rStyle w:val="C3"/>
          <w:rtl w:val="0"/>
        </w:rPr>
      </w:pPr>
    </w:p>
    <w:p>
      <w:pPr>
        <w:pStyle w:val="P37"/>
        <w:framePr w:w="10710" w:h="340" w:hRule="exact" w:wrap="none" w:vAnchor="page" w:hAnchor="margin" w:x="28" w:y="10194"/>
        <w:rPr>
          <w:rStyle w:val="C25"/>
          <w:rtl w:val="0"/>
        </w:rPr>
      </w:pPr>
      <w:r>
        <w:rPr>
          <w:rStyle w:val="C25"/>
          <w:rtl w:val="0"/>
        </w:rPr>
        <w:t>Doba pro vykonání zkoušky</w:t>
      </w:r>
    </w:p>
    <w:p>
      <w:pPr>
        <w:keepNext w:val="0"/>
        <w:keepLines w:val="0"/>
        <w:framePr w:w="10766" w:h="806" w:hRule="exact" w:wrap="none" w:vAnchor="page" w:hAnchor="margin" w:x="0" w:y="10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30.7.2026 7:28:29</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CFA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8E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926E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