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1856E2" Type="http://schemas.openxmlformats.org/officeDocument/2006/relationships/officeDocument" Target="/word/document.xml" /><Relationship Id="coreRE1856E2" Type="http://schemas.openxmlformats.org/package/2006/relationships/metadata/core-properties" Target="/docProps/core.xml" /><Relationship Id="customRE1856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oděvní výrobě (kód: 31-052-E)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oděvní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jednoduchých pracovních operací při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přípravných prací při zhotovování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dokončovacích prací při zhotovování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jednoduchých strojů a zařízení při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Dělník v oděvní výrobě, 13.6.2026 13:06:57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jednoduchých pracovních operací při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Uspořádat pracoviště a připravit jednotlivé materiály, součásti nebo polotovary oděvu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Zopakovat pracovní postup předvedené technologické operace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Provádění přípravných prací při zhotovování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Odměřit textilní materiál a připravit pro nastříhání dílů a součástí jednoho konkrétního oděvu – tj. materiál urovnat, složit, vytvořit vrstvu (postupovat podle jednoduchého technického popisu nebo zadání)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Přichystat drobnou oděvní přípravu pro výrobu konkrétního oděvu (postupovat podle jednoduchého technického rozpisu nebo zadání)</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Dodržovat bezpečnost práce při činnostech, udržovat pořádek a čistotu na pracovišti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Tvarování oděvů</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376" w:hRule="exact" w:wrap="none" w:vAnchor="page" w:hAnchor="margin" w:x="45" w:y="9284"/>
        <w:rPr>
          <w:rStyle w:val="C3"/>
          <w:rtl w:val="0"/>
        </w:rPr>
      </w:pPr>
    </w:p>
    <w:p>
      <w:pPr>
        <w:pStyle w:val="P13"/>
        <w:framePr w:w="6658" w:h="249" w:hRule="exact" w:wrap="none" w:vAnchor="page" w:hAnchor="margin" w:x="71" w:y="9340"/>
        <w:rPr>
          <w:rStyle w:val="C11"/>
          <w:rtl w:val="0"/>
        </w:rPr>
      </w:pPr>
      <w:r>
        <w:rPr>
          <w:rStyle w:val="C11"/>
          <w:rtl w:val="0"/>
        </w:rPr>
        <w:t>a) Podlepit díl nebo součást oděvu</w:t>
      </w:r>
    </w:p>
    <w:p>
      <w:pPr>
        <w:pStyle w:val="P28"/>
        <w:framePr w:w="3921" w:h="376" w:hRule="exact" w:wrap="none" w:vAnchor="page" w:hAnchor="margin" w:x="6800" w:y="9284"/>
        <w:rPr>
          <w:rStyle w:val="C3"/>
          <w:rtl w:val="0"/>
        </w:rPr>
      </w:pPr>
    </w:p>
    <w:p>
      <w:pPr>
        <w:pStyle w:val="P29"/>
        <w:framePr w:w="3839" w:h="249" w:hRule="exact" w:wrap="none" w:vAnchor="page" w:hAnchor="margin" w:x="6856" w:y="9340"/>
        <w:rPr>
          <w:rStyle w:val="C21"/>
          <w:rtl w:val="0"/>
        </w:rPr>
      </w:pPr>
      <w:r>
        <w:rPr>
          <w:rStyle w:val="C21"/>
          <w:rtl w:val="0"/>
        </w:rPr>
        <w:t>Praktické předvedení</w:t>
      </w:r>
    </w:p>
    <w:p>
      <w:pPr>
        <w:pStyle w:val="P16"/>
        <w:framePr w:w="6710" w:h="376" w:hRule="exact" w:wrap="none" w:vAnchor="page" w:hAnchor="margin" w:x="45" w:y="9660"/>
        <w:rPr>
          <w:rStyle w:val="C3"/>
          <w:rtl w:val="0"/>
        </w:rPr>
      </w:pPr>
    </w:p>
    <w:p>
      <w:pPr>
        <w:pStyle w:val="P17"/>
        <w:framePr w:w="6658" w:h="249" w:hRule="exact" w:wrap="none" w:vAnchor="page" w:hAnchor="margin" w:x="71" w:y="9716"/>
        <w:rPr>
          <w:rStyle w:val="C13"/>
          <w:rtl w:val="0"/>
        </w:rPr>
      </w:pPr>
      <w:r>
        <w:rPr>
          <w:rStyle w:val="C13"/>
          <w:rtl w:val="0"/>
        </w:rPr>
        <w:t>b) Zažehlit díl nebo součást oděvu podle všeobecně používaných pravidel</w:t>
      </w:r>
    </w:p>
    <w:p>
      <w:pPr>
        <w:pStyle w:val="P30"/>
        <w:framePr w:w="3921" w:h="376" w:hRule="exact" w:wrap="none" w:vAnchor="page" w:hAnchor="margin" w:x="6800" w:y="9660"/>
        <w:rPr>
          <w:rStyle w:val="C3"/>
          <w:rtl w:val="0"/>
        </w:rPr>
      </w:pPr>
    </w:p>
    <w:p>
      <w:pPr>
        <w:pStyle w:val="P31"/>
        <w:framePr w:w="3839" w:h="249" w:hRule="exact" w:wrap="none" w:vAnchor="page" w:hAnchor="margin" w:x="6856" w:y="9716"/>
        <w:rPr>
          <w:rStyle w:val="C22"/>
          <w:rtl w:val="0"/>
        </w:rPr>
      </w:pPr>
      <w:r>
        <w:rPr>
          <w:rStyle w:val="C22"/>
          <w:rtl w:val="0"/>
        </w:rPr>
        <w:t>Praktické předvedení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Provést mezioperační rozžehlování a žehlení polotovaru oděvu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Provádění dokončovacích prací při zhotovování oděvů</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607" w:hRule="exact" w:wrap="none" w:vAnchor="page" w:hAnchor="margin" w:x="45" w:y="12609"/>
        <w:rPr>
          <w:rStyle w:val="C3"/>
          <w:rtl w:val="0"/>
        </w:rPr>
      </w:pPr>
    </w:p>
    <w:p>
      <w:pPr>
        <w:pStyle w:val="P13"/>
        <w:framePr w:w="6658" w:h="480" w:hRule="exact" w:wrap="none" w:vAnchor="page" w:hAnchor="margin" w:x="71" w:y="12665"/>
        <w:rPr>
          <w:rStyle w:val="C11"/>
          <w:rtl w:val="0"/>
        </w:rPr>
      </w:pPr>
      <w:r>
        <w:rPr>
          <w:rStyle w:val="C11"/>
          <w:rtl w:val="0"/>
        </w:rPr>
        <w:t>a) Použít ruční šití: zastehovat záložku, zapošít záložku, přišít knoflík, přišít ozdobný prvek oděvu</w:t>
      </w:r>
    </w:p>
    <w:p>
      <w:pPr>
        <w:pStyle w:val="P28"/>
        <w:framePr w:w="3921" w:h="607" w:hRule="exact" w:wrap="none" w:vAnchor="page" w:hAnchor="margin" w:x="6800" w:y="12609"/>
        <w:rPr>
          <w:rStyle w:val="C3"/>
          <w:rtl w:val="0"/>
        </w:rPr>
      </w:pPr>
    </w:p>
    <w:p>
      <w:pPr>
        <w:pStyle w:val="P29"/>
        <w:framePr w:w="3839" w:h="480" w:hRule="exact" w:wrap="none" w:vAnchor="page" w:hAnchor="margin" w:x="6856" w:y="12665"/>
        <w:rPr>
          <w:rStyle w:val="C21"/>
          <w:rtl w:val="0"/>
        </w:rPr>
      </w:pPr>
      <w:r>
        <w:rPr>
          <w:rStyle w:val="C21"/>
          <w:rtl w:val="0"/>
        </w:rPr>
        <w:t>Praktické předvedení</w:t>
      </w:r>
    </w:p>
    <w:p>
      <w:pPr>
        <w:pStyle w:val="P16"/>
        <w:framePr w:w="6710" w:h="607" w:hRule="exact" w:wrap="none" w:vAnchor="page" w:hAnchor="margin" w:x="45" w:y="13215"/>
        <w:rPr>
          <w:rStyle w:val="C3"/>
          <w:rtl w:val="0"/>
        </w:rPr>
      </w:pPr>
    </w:p>
    <w:p>
      <w:pPr>
        <w:pStyle w:val="P17"/>
        <w:framePr w:w="6658" w:h="480" w:hRule="exact" w:wrap="none" w:vAnchor="page" w:hAnchor="margin" w:x="71" w:y="13271"/>
        <w:rPr>
          <w:rStyle w:val="C13"/>
          <w:rtl w:val="0"/>
        </w:rPr>
      </w:pPr>
      <w:r>
        <w:rPr>
          <w:rStyle w:val="C13"/>
          <w:rtl w:val="0"/>
        </w:rPr>
        <w:t>b) Začistit švy odstříháváním nití (tzv. konečkování), odstranit pomocné stehování oděvu</w:t>
      </w:r>
    </w:p>
    <w:p>
      <w:pPr>
        <w:pStyle w:val="P30"/>
        <w:framePr w:w="3921" w:h="607" w:hRule="exact" w:wrap="none" w:vAnchor="page" w:hAnchor="margin" w:x="6800" w:y="13215"/>
        <w:rPr>
          <w:rStyle w:val="C3"/>
          <w:rtl w:val="0"/>
        </w:rPr>
      </w:pPr>
    </w:p>
    <w:p>
      <w:pPr>
        <w:pStyle w:val="P31"/>
        <w:framePr w:w="3839" w:h="480" w:hRule="exact" w:wrap="none" w:vAnchor="page" w:hAnchor="margin" w:x="6856" w:y="13271"/>
        <w:rPr>
          <w:rStyle w:val="C22"/>
          <w:rtl w:val="0"/>
        </w:rPr>
      </w:pPr>
      <w:r>
        <w:rPr>
          <w:rStyle w:val="C22"/>
          <w:rtl w:val="0"/>
        </w:rPr>
        <w:t>Praktické předvedení</w:t>
      </w:r>
    </w:p>
    <w:p>
      <w:pPr>
        <w:pStyle w:val="P12"/>
        <w:framePr w:w="6710" w:h="607" w:hRule="exact" w:wrap="none" w:vAnchor="page" w:hAnchor="margin" w:x="45" w:y="13822"/>
        <w:rPr>
          <w:rStyle w:val="C3"/>
          <w:rtl w:val="0"/>
        </w:rPr>
      </w:pPr>
    </w:p>
    <w:p>
      <w:pPr>
        <w:pStyle w:val="P13"/>
        <w:framePr w:w="6658" w:h="480" w:hRule="exact" w:wrap="none" w:vAnchor="page" w:hAnchor="margin" w:x="71" w:y="13878"/>
        <w:rPr>
          <w:rStyle w:val="C11"/>
          <w:rtl w:val="0"/>
        </w:rPr>
      </w:pPr>
      <w:r>
        <w:rPr>
          <w:rStyle w:val="C11"/>
          <w:rtl w:val="0"/>
        </w:rPr>
        <w:t>c) Označit oděvní výrobek visačkou (postupovat podle jednoduchého technického popisu nebo pokynů pro adjustaci)</w:t>
      </w:r>
    </w:p>
    <w:p>
      <w:pPr>
        <w:pStyle w:val="P28"/>
        <w:framePr w:w="3921" w:h="607" w:hRule="exact" w:wrap="none" w:vAnchor="page" w:hAnchor="margin" w:x="6800" w:y="13822"/>
        <w:rPr>
          <w:rStyle w:val="C3"/>
          <w:rtl w:val="0"/>
        </w:rPr>
      </w:pPr>
    </w:p>
    <w:p>
      <w:pPr>
        <w:pStyle w:val="P29"/>
        <w:framePr w:w="3839" w:h="480" w:hRule="exact" w:wrap="none" w:vAnchor="page" w:hAnchor="margin" w:x="6856" w:y="13878"/>
        <w:rPr>
          <w:rStyle w:val="C21"/>
          <w:rtl w:val="0"/>
        </w:rPr>
      </w:pPr>
      <w:r>
        <w:rPr>
          <w:rStyle w:val="C21"/>
          <w:rtl w:val="0"/>
        </w:rPr>
        <w:t>Praktické předvedení a ústní ověření</w:t>
      </w:r>
    </w:p>
    <w:p>
      <w:pPr>
        <w:pStyle w:val="P16"/>
        <w:framePr w:w="6710" w:h="376" w:hRule="exact" w:wrap="none" w:vAnchor="page" w:hAnchor="margin" w:x="45" w:y="14429"/>
        <w:rPr>
          <w:rStyle w:val="C3"/>
          <w:rtl w:val="0"/>
        </w:rPr>
      </w:pPr>
    </w:p>
    <w:p>
      <w:pPr>
        <w:pStyle w:val="P17"/>
        <w:framePr w:w="6658" w:h="249" w:hRule="exact" w:wrap="none" w:vAnchor="page" w:hAnchor="margin" w:x="71" w:y="14485"/>
        <w:rPr>
          <w:rStyle w:val="C13"/>
          <w:rtl w:val="0"/>
        </w:rPr>
      </w:pPr>
      <w:r>
        <w:rPr>
          <w:rStyle w:val="C13"/>
          <w:rtl w:val="0"/>
        </w:rPr>
        <w:t>d) Zabalit hotový oděvní výrobek do přepravního obalu</w:t>
      </w:r>
    </w:p>
    <w:p>
      <w:pPr>
        <w:pStyle w:val="P30"/>
        <w:framePr w:w="3921" w:h="376" w:hRule="exact" w:wrap="none" w:vAnchor="page" w:hAnchor="margin" w:x="6800" w:y="14429"/>
        <w:rPr>
          <w:rStyle w:val="C3"/>
          <w:rtl w:val="0"/>
        </w:rPr>
      </w:pPr>
    </w:p>
    <w:p>
      <w:pPr>
        <w:pStyle w:val="P31"/>
        <w:framePr w:w="3839" w:h="249" w:hRule="exact" w:wrap="none" w:vAnchor="page" w:hAnchor="margin" w:x="6856" w:y="14485"/>
        <w:rPr>
          <w:rStyle w:val="C22"/>
          <w:rtl w:val="0"/>
        </w:rPr>
      </w:pPr>
      <w:r>
        <w:rPr>
          <w:rStyle w:val="C22"/>
          <w:rtl w:val="0"/>
        </w:rPr>
        <w:t>Praktické předvedení</w:t>
      </w:r>
    </w:p>
    <w:p>
      <w:pPr>
        <w:pStyle w:val="P12"/>
        <w:framePr w:w="6710" w:h="607" w:hRule="exact" w:wrap="none" w:vAnchor="page" w:hAnchor="margin" w:x="45" w:y="14805"/>
        <w:rPr>
          <w:rStyle w:val="C3"/>
          <w:rtl w:val="0"/>
        </w:rPr>
      </w:pPr>
    </w:p>
    <w:p>
      <w:pPr>
        <w:pStyle w:val="P13"/>
        <w:framePr w:w="6658" w:h="480" w:hRule="exact" w:wrap="none" w:vAnchor="page" w:hAnchor="margin" w:x="71" w:y="14861"/>
        <w:rPr>
          <w:rStyle w:val="C11"/>
          <w:rtl w:val="0"/>
        </w:rPr>
      </w:pPr>
      <w:r>
        <w:rPr>
          <w:rStyle w:val="C11"/>
          <w:rtl w:val="0"/>
        </w:rPr>
        <w:t>e) Dodržovat bezpečnost práce během činností, udržovat pořádek a čistotu na pracovišti</w:t>
      </w:r>
    </w:p>
    <w:p>
      <w:pPr>
        <w:pStyle w:val="P28"/>
        <w:framePr w:w="3921" w:h="607" w:hRule="exact" w:wrap="none" w:vAnchor="page" w:hAnchor="margin" w:x="6800" w:y="14805"/>
        <w:rPr>
          <w:rStyle w:val="C3"/>
          <w:rtl w:val="0"/>
        </w:rPr>
      </w:pPr>
    </w:p>
    <w:p>
      <w:pPr>
        <w:pStyle w:val="P29"/>
        <w:framePr w:w="3839" w:h="480" w:hRule="exact" w:wrap="none" w:vAnchor="page" w:hAnchor="margin" w:x="6856" w:y="14861"/>
        <w:rPr>
          <w:rStyle w:val="C21"/>
          <w:rtl w:val="0"/>
        </w:rPr>
      </w:pPr>
      <w:r>
        <w:rPr>
          <w:rStyle w:val="C21"/>
          <w:rtl w:val="0"/>
        </w:rPr>
        <w:t>Praktické předvedení a 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oděvní výrobě, 13.6.2026 13:06:57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šití (posoudit, zda švy oděvního výrobbku odpovídají požadavkům na kvalitu), v případě zjištění výrobní vady vrátit výrobek k opravě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podlepování a žehlení (posoudit, zda díly oděvního výrobku odpovídají požadavkům na kvalitu)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Obsluha jednoduchých strojů a zařízení při výrobě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Zkontrolovat, zda stroje nebo zařízení (potřebné pro provedení dané operace) jsou čisté a funkční a odpovídají předpisům BOZP a požární prevence</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Odvinout oděvní materiál pomocí odvíjecího zařízení</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Provést údržbu podlepovacího lisu v souladu s pracovním postupem a podle technických dispozic (očistit stroj od provozních nečistot)</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d) Provést údržbu žehlicího pracoviště (vyčistit povrchy žehličky a stolu, provést výměnu nábalu na tvarovce)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oděvní výrobě, 13.6.2026 13:06:57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ověřovaná kritéria hodnocení sestavena v dílčí pracovní procesy (povedení pracovní operace) – uchazeči je zadáno provést přípravné, tvarovací a dokončovací práce na konkrétním (libovolném) oděvu a jeho polotovarech. Následující operace budou uchazeči předvedeny a následně uchazečem zopakovány: odměřit textilní materiál podle zadání a připravit pro výstřih dílů oděvního výrobku; přichystat drobnou oděvní přípravu pro zadaný výrobek; podlepit díl oděvu; rozžehlit hřbetový šev a zažehlit výpustek na zvoleném dílci; zastehovat záložku, ručně zapošít záložku, přišít knoflík, přišít ozdobné prvky oděvu; okonečkovat, označit a zabalit hotový oděvní výrobek.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a drobnou přípravu, hotový oděvní výrobek (např. dámské sako) a jeho polotovary potřebné pro prováděné operace, dále připraví zadání pro modelové situace (minimálně jeden jednoduchý technický popis nebo jedno zadání pro přípravu stříhání dílů a přichystání drobné oděvní přípravy, minimálně jedenkrát pokyny k adjustaci).</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vlastní provádění operace, tak na výsledek pracovní činnosti. Při ověřování splnění kritérií hodnocení způsobem praktického předvedení je třeba se zaměřit na kvalitu a správnost provádění operace,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Výsledné hodnocení</w:t>
      </w:r>
    </w:p>
    <w:p>
      <w:pPr>
        <w:keepNext w:val="0"/>
        <w:keepLines w:val="0"/>
        <w:framePr w:w="10766" w:h="1497"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96"/>
        <w:rPr>
          <w:rStyle w:val="C3"/>
          <w:rtl w:val="0"/>
        </w:rPr>
      </w:pPr>
    </w:p>
    <w:p>
      <w:pPr>
        <w:pStyle w:val="P35"/>
        <w:framePr w:w="10710" w:h="340" w:hRule="exact" w:wrap="none" w:vAnchor="page" w:hAnchor="margin" w:x="28" w:y="12896"/>
        <w:rPr>
          <w:rStyle w:val="C25"/>
          <w:rtl w:val="0"/>
        </w:rPr>
      </w:pPr>
      <w:r>
        <w:rPr>
          <w:rStyle w:val="C25"/>
          <w:rtl w:val="0"/>
        </w:rPr>
        <w:t>Počet zkoušejících</w:t>
      </w:r>
    </w:p>
    <w:p>
      <w:pPr>
        <w:keepNext w:val="0"/>
        <w:keepLines w:val="0"/>
        <w:framePr w:w="10766" w:h="1036" w:hRule="exact" w:wrap="none" w:vAnchor="page" w:hAnchor="margin" w:x="0" w:y="13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oděvní výrobě, 13.6.2026 13:06:57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 sukní, halenek a šatů nebo 31-005-H Výrobce dámských kostýmů a plášťů nebo 31-006-H Výrobce pánských obleků nebo 31-007-H Výrobce pánských plášťů a bund nebo 31-009-H Úpravy a opravy oděvů nebo 31-033-H Švadlena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oděvní výrobě, 13.6.2026 13:06:57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provedení technologických operací vyplývajících z odborných kompetencí. Minimální materiálně-technické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popis (minimálně jeden) nebo zadání pro přípravu stříhání dílů a přichystání drobné oděvní přípravy (minimálně jedno), pokyny k adjustaci (mimálně jedny)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v roli, vrchový a výztužný materiál ve formě nastříhaných dílů a součástí, drobná příprava), hotový oděvní výrobek (např. dámské sako) a jeho polotovary (např. přední a zadní dílec), nitě</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(jehly, špendlíky, křídy, konečkovací nůžky)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přípravné práce (odvíjecí zařízení, stůl, krejčovský metr)</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dokončovací práce (ramínko, visačky, etiketovací kleště, přepravní obal)</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2 hodiny (hodinou se rozumí 60 minut). </w:t>
      </w:r>
    </w:p>
    <w:p>
      <w:pPr>
        <w:pStyle w:val="P21"/>
        <w:framePr w:w="7654" w:h="331" w:hRule="exact" w:wrap="none" w:vAnchor="page" w:hAnchor="margin" w:x="28" w:y="15940"/>
        <w:rPr>
          <w:rStyle w:val="C16"/>
          <w:rtl w:val="0"/>
        </w:rPr>
      </w:pPr>
      <w:r>
        <w:rPr>
          <w:rStyle w:val="C16"/>
          <w:rtl w:val="0"/>
        </w:rPr>
        <w:t>Dělník v oděvní výrobě, 13.6.2026 13:06:57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Dělník v oděvní výrobě, 13.6.2026 13:06:57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6883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8AED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57ED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