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ABEDA" Type="http://schemas.openxmlformats.org/officeDocument/2006/relationships/officeDocument" Target="/word/document.xml" /><Relationship Id="coreR519ABEDA" Type="http://schemas.openxmlformats.org/package/2006/relationships/metadata/core-properties" Target="/docProps/core.xml" /><Relationship Id="customR519AB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14.01.2020 do: 20.10.2022</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 oděvní výroby, 29.10.2026 1:37:57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453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B103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88D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