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D6467" Type="http://schemas.openxmlformats.org/officeDocument/2006/relationships/officeDocument" Target="/word/document.xml" /><Relationship Id="coreR137D6467" Type="http://schemas.openxmlformats.org/package/2006/relationships/metadata/core-properties" Target="/docProps/core.xml" /><Relationship Id="customR137D64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01.12.2015 do: 14.03.2020</w:t>
      </w:r>
    </w:p>
    <w:p>
      <w:pPr>
        <w:pStyle w:val="P22"/>
        <w:framePr w:w="7654" w:h="331" w:hRule="exact" w:wrap="none" w:vAnchor="page" w:hAnchor="margin" w:x="28" w:y="15940"/>
        <w:rPr>
          <w:rStyle w:val="C16"/>
          <w:rtl w:val="0"/>
        </w:rPr>
      </w:pPr>
      <w:r>
        <w:rPr>
          <w:rStyle w:val="C16"/>
          <w:rtl w:val="0"/>
        </w:rPr>
        <w:t>Operátor oděvní výroby, 29.10.2026 1:37:56</w:t>
      </w:r>
    </w:p>
    <w:p>
      <w:pPr>
        <w:pStyle w:val="P23"/>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8211" w:hRule="exact" w:wrap="none" w:vAnchor="page" w:hAnchor="margin" w:x="0" w:y="2154"/>
        <w:rPr>
          <w:rStyle w:val="C3"/>
          <w:rtl w:val="0"/>
        </w:rPr>
      </w:pPr>
    </w:p>
    <w:p>
      <w:pPr>
        <w:pStyle w:val="P25"/>
        <w:framePr w:w="10710" w:h="340" w:hRule="exact" w:wrap="none" w:vAnchor="page" w:hAnchor="margin" w:x="28" w:y="2154"/>
        <w:rPr>
          <w:rStyle w:val="C18"/>
          <w:rtl w:val="0"/>
        </w:rPr>
      </w:pPr>
      <w:r>
        <w:rPr>
          <w:rStyle w:val="C18"/>
          <w:rtl w:val="0"/>
        </w:rPr>
        <w:t>Organizační a metodické pokyny</w:t>
      </w:r>
    </w:p>
    <w:p>
      <w:pPr>
        <w:pStyle w:val="P26"/>
        <w:framePr w:w="10710" w:h="340" w:hRule="exact" w:wrap="none" w:vAnchor="page" w:hAnchor="margin" w:x="28" w:y="2494"/>
        <w:rPr>
          <w:rStyle w:val="C19"/>
          <w:rtl w:val="0"/>
        </w:rPr>
      </w:pPr>
      <w:r>
        <w:rPr>
          <w:rStyle w:val="C19"/>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je blíže specifikováno v kap. Nezbytné materiální a technické předpoklady pro provedení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a při navrhování řešení konkrétních problémů).</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 oděvní výroby, 29.10.2026 1:37:56</w:t>
      </w:r>
    </w:p>
    <w:p>
      <w:pPr>
        <w:pStyle w:val="P23"/>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8"/>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Operátor oděvní výroby, 29.10.2026 1:37:56</w:t>
      </w:r>
    </w:p>
    <w:p>
      <w:pPr>
        <w:pStyle w:val="P23"/>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bidi w:val="0"/>
      <w:jc w:val="left"/>
    </w:pPr>
  </w:style>
  <w:style w:type="paragraph" w:styleId="P25">
    <w:name w:val="ParagraphStyle24"/>
    <w:hidden/>
    <w:pPr>
      <w:bidi w:val="0"/>
      <w:jc w:val="left"/>
    </w:pPr>
  </w:style>
  <w:style w:type="paragraph" w:styleId="P26">
    <w:name w:val="ParagraphStyle25"/>
    <w:hidden/>
    <w:pPr>
      <w:bidi w:val="0"/>
      <w:jc w:val="left"/>
    </w:pPr>
  </w:style>
  <w:style w:type="paragraph" w:styleId="P27">
    <w:name w:val="ParagraphStyle26"/>
    <w:hidden/>
    <w:pPr>
      <w:shd w:val="clear" w:fill="auto"/>
      <w:bidi w:val="0"/>
      <w:jc w:val="left"/>
    </w:pPr>
  </w:style>
  <w:style w:type="paragraph" w:styleId="P28">
    <w:name w:val="ParagraphStyle27"/>
    <w:hidden/>
    <w:pPr>
      <w:bidi w:val="0"/>
      <w:jc w:val="left"/>
    </w:pPr>
  </w:style>
  <w:style w:type="paragraph" w:styleId="P29">
    <w:name w:val="ParagraphStyle2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