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15B7F0" Type="http://schemas.openxmlformats.org/officeDocument/2006/relationships/officeDocument" Target="/word/document.xml" /><Relationship Id="coreR1615B7F0" Type="http://schemas.openxmlformats.org/package/2006/relationships/metadata/core-properties" Target="/docProps/core.xml" /><Relationship Id="customR1615B7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/ technička technoložka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oděvní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Vypracovávání technologické dokumentace oděvní výroby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výrobních zařízení pro oděvní výrobu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druhů polotovarů a množství materiálů pro oděvní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dílčí procesy.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je zadáno vypracovat technologickou dokumentaci – tj. stanovit vhodný technologický postup pro zhotovení konkrétního oděvního výrobku a vypracovat pracovní předpis (včetně technického nákresu a technického popisu zpracovávaného oděvního výrobku) jako soupis operací s uvedením potřebné techniky, dále vypracovat postup pracovní operace pro jednu konkrétní operaci (včetně grafického vyjádření operace), stanovit oděvní materiály potřebné pro zhotovení oděvního výrobku, provést kvalitativní zkoušku jednoho vzorku materiálu.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je uchazeči zadáno řešit modelové situace pro konkrétní oděvní výrobek (předvést na modelových situacích kontrolu dodržování technologické kázně a kontrolu nastavení stroje) jako činnost v technologické přípravě výroby při průmyslovém zhotovování oděvů. Pro vypracování dokumentace a řešení modelových situací si uchazeč zvolí konkrétní oděvní výrobek z nabídky autorizované osoby a vylosuje konkrétní pracovní operaci z nabídky autorizované osoby, viz kap. Nezbytné materiální a technické předpoklady pro provedení zkoušky, vhodný vzorek oděvního materiálu pro zohlednění technologie vybraného oděvního výrobku a provedení kvalitativní zkoušky přidělí autorizovaná osoba.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různých druhů oděvních výrobků (návrhy ve formě skici) a umožní uchazeči se s ní seznámit v předstihu (minimálně 1 měsíc) před zkouškou. Autorizovaná osoba zpracuje přehled doporučené literatury a umožní uchazeči se s ním seznámit v předstihu (minimálně 1 měsíc) před zkouškou. O formě seznámení uchazeče s nabídkou oděvních výrobků a s přehledem doporučené odborné literatury rozhoduje autorizovaná osoba.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připraví nabídku pracovních operací (seznam ve formě názvů pracovních operací), vzorky oděvních materiálů (reálné materiály 20 x 20 cm), modelové situace z provozu oděvní výroby (minimálně jednu ke každému ověřovanému kritériu hodnocení odborné kompetence „Kontrola dodržování technologických postupů v oděvní výrobě“).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jak v prostředí odborné učebny (dílny), tak v prostředí reálného provozu v oděvní výrobě (především při simulování praktických činností kontroly dodržování technologické kázně a při navrhování řešení konkrétních problémů). Jednotlivá kritéria hodnocení se ověřují uvedenými způsoby ověření a zaměřují se jak na výsledek vykonávané činnosti, tak na způsob předvedení činnosti.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či grafickém záznamu, čtení konkrétní technologické dokumentace apod. Při ověřování splnění kritérií formou praktického předvedení je třeba se zaměřit na kompletnost operací a shodu s návrhem a na dodržování technických podmínek vypracování oděvů.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výrobní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