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6A5639" Type="http://schemas.openxmlformats.org/officeDocument/2006/relationships/officeDocument" Target="/word/document.xml" /><Relationship Id="coreR276A5639" Type="http://schemas.openxmlformats.org/package/2006/relationships/metadata/core-properties" Target="/docProps/core.xml" /><Relationship Id="customR276A563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srsti (kód: 31-046-H)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Plsťař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srsti, 11.9.2026 20:29:24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srsti, 11.9.2026 20:29:24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Plsťař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Úpravář/úpravářka srsti, 11.9.2026 20:29:24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