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2BE040" Type="http://schemas.openxmlformats.org/officeDocument/2006/relationships/officeDocument" Target="/word/document.xml" /><Relationship Id="coreR682BE040" Type="http://schemas.openxmlformats.org/package/2006/relationships/metadata/core-properties" Target="/docProps/core.xml" /><Relationship Id="customR682BE0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srsti (kód: 31-046-H)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králičích a zaječích kožek pro výrobu kloboučnické srsti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Moření srsti pro výrobu kloboučnické srsti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kloboučnické srsti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Oprava plástů kloboučnické srsti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základní dokumentace při výrobě plsti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srsti,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zpracovat králičí a zaječí kožky s cílem vyrobit srst pro kloboučnické účely.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za běžného provozu, při kterém s ohledem na charakter výroby jde zejména o finanční hodnoty zpracovávaných materiálů a kvalitu vyrobeného produktu. Uchazeč u každé prověřované odborné kompetence bude vykonávat prakticky ty pracovní operace nebo úkony, které nezpůsobí finanční ztráty nebo některé úkony operací vykonává, pokud stroj není v chodu. Také může vykonávat některé pracovní úkony operací pod dohledem řádné obsluhy, popřípadě vykonává pracovní úkony operací určené zkoušejícím a ostatní operace popíše nebo vysvětlí zkoušejícímu.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dostane komplexní úkol a bude vykonávat operace (pracovní úkony) náležející k odborné kompetenci, zkoušející bude sledovat plnění úkolu. Zkoušející bude sledovat uchazeče v průběhu plnění zadaného úkolu také z hlediska dodržování zásad bezpečnosti a ochrany zdraví při práci, tj. jak si uchazeč vede při obsluze strojů a jak se pohybuje v provozu plsťařské výroby. Vzhledem k charakteru výroby srsti a k provozním podmínkám, ve kterých bude probíhat zkoušení, jsou dále nastíněny konkrétní postupy zkoušení.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Odborná kompetence Příprava králičích a zaječích kožek pro výrobu kloboučnické srsti: Předpokládá se, že operace uvedené pod kritériem a) bude uchazeč provádět na vzorcích připravených pro vykonání zkoušky pod dohledem odborného pracovníka a odpovídat na otázky zkoušejícího, při praktickém plnění kritéria c) bude uchazeč odpovídat na otázky zkoušejícího.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Odborná kompetence Moření srsti pro výrobu kloboučnické srsti: Předpokládá se, že operace uvedené pod kritériem a) bude uchazeč provádět na vzorcích připravených k vykonání zkoušky pod dohledem odborného pracovníka a odpovídat na otázky zkoušejícího, při praktickém plnění kritéria b) bude uchazeč odpovídat na otázky zkoušejícího.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Odborná kompetence Výroba kloboučnické srsti: Předpokládá se, že operace uvedené pod kritérii a) a b) bude uchazeč provádět pod dohledem odborného pracovníka.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Odborná kompetence Oprava plástů kloboučnické srsti: Předpokládá se, že operace uvedené pod kritérii a) a b) bude uchazeč provádět pod dohledem odborného pracovníka.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Odborná kompetence Vedení základní dokumentace při výrobě plsti: Předpokládá se, že činnosti uvedené pod kritérii a) a b) bude uchazeč provádět na předem připravených formulářích standardně používaných ve výrobě plsti.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budou sledovány používané pracovní postupy, dodržování předpisů bezpečnosti práce, dodržování časového harmonogramu a samostatnost zkoušeného při volbě postupů a vykonávání jednotlivých činností.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 dle pracovní instrukce, zejména na vzhled a funkčnost.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v rozsahu hodnoticího standardu a umožní uchazeči se s ním seznámit v předstihu (minimálně 1 týden)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srsti,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ustanovená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Tonak, a. s., Nový Jičín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Daniela Veselá - Model Veselá,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Odry, p.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srsti,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