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12D87A7" Type="http://schemas.openxmlformats.org/officeDocument/2006/relationships/officeDocument" Target="/word/document.xml" /><Relationship Id="coreR312D87A7" Type="http://schemas.openxmlformats.org/package/2006/relationships/metadata/core-properties" Target="/docProps/core.xml" /><Relationship Id="customR312D87A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Pěstitel/pěstitelka chmele (kód: 41-095-H)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Pěstitel chmele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Zpracování půdy ve chmelnici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Zakládání chmelnic, sázení chmele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Ošetření chmele za vegetace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Hnojení a chemická ochrana chmele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traktoru, zemědělských strojů používaných při pěstování chmele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stacionárních a pojízdných sklizňových linek chmele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Základní údržba, seřizování a jednoduché opravy techniky pro pěstování chmele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Pěstitel/pěstitelka chmele, 15.9.2026 16:21:54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Zpracování půdy ve chmelnici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Charakterizovat podzimní zpracování půdy ve chmelnici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Charakterizovat druhy půdy ve chmelnici</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Určit stroje a zařízení pro zpracování půdy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16"/>
        <w:framePr w:w="6710" w:h="607" w:hRule="exact" w:wrap="none" w:vAnchor="page" w:hAnchor="margin" w:x="45" w:y="4656"/>
        <w:rPr>
          <w:rStyle w:val="C3"/>
          <w:rtl w:val="0"/>
        </w:rPr>
      </w:pPr>
    </w:p>
    <w:p>
      <w:pPr>
        <w:pStyle w:val="P17"/>
        <w:framePr w:w="6658" w:h="480" w:hRule="exact" w:wrap="none" w:vAnchor="page" w:hAnchor="margin" w:x="71" w:y="4712"/>
        <w:rPr>
          <w:rStyle w:val="C13"/>
          <w:rtl w:val="0"/>
        </w:rPr>
      </w:pPr>
      <w:r>
        <w:rPr>
          <w:rStyle w:val="C13"/>
          <w:rtl w:val="0"/>
        </w:rPr>
        <w:t>d) Předvést na pluhu nebo kypřiči nastavení hloubky zpracování půdy ve chmelnici</w:t>
      </w:r>
    </w:p>
    <w:p>
      <w:pPr>
        <w:pStyle w:val="P30"/>
        <w:framePr w:w="3921" w:h="607" w:hRule="exact" w:wrap="none" w:vAnchor="page" w:hAnchor="margin" w:x="6800" w:y="4656"/>
        <w:rPr>
          <w:rStyle w:val="C3"/>
          <w:rtl w:val="0"/>
        </w:rPr>
      </w:pPr>
    </w:p>
    <w:p>
      <w:pPr>
        <w:pStyle w:val="P31"/>
        <w:framePr w:w="3839" w:h="480" w:hRule="exact" w:wrap="none" w:vAnchor="page" w:hAnchor="margin" w:x="6856" w:y="4712"/>
        <w:rPr>
          <w:rStyle w:val="C22"/>
          <w:rtl w:val="0"/>
        </w:rPr>
      </w:pPr>
      <w:r>
        <w:rPr>
          <w:rStyle w:val="C22"/>
          <w:rtl w:val="0"/>
        </w:rPr>
        <w:t>Praktické předvedení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340" w:hRule="exact" w:wrap="none" w:vAnchor="page" w:hAnchor="margin" w:x="28" w:y="5812"/>
        <w:rPr>
          <w:rStyle w:val="C18"/>
          <w:rtl w:val="0"/>
        </w:rPr>
      </w:pPr>
      <w:r>
        <w:rPr>
          <w:rStyle w:val="C18"/>
          <w:rtl w:val="0"/>
        </w:rPr>
        <w:t>Zakládání chmelnic, sázení chmele</w:t>
      </w:r>
    </w:p>
    <w:p>
      <w:pPr>
        <w:pStyle w:val="P24"/>
        <w:framePr w:w="6713" w:h="376" w:hRule="exact" w:wrap="none" w:vAnchor="page" w:hAnchor="margin" w:x="45" w:y="6251"/>
        <w:rPr>
          <w:rStyle w:val="C3"/>
          <w:rtl w:val="0"/>
        </w:rPr>
      </w:pPr>
    </w:p>
    <w:p>
      <w:pPr>
        <w:pStyle w:val="P25"/>
        <w:framePr w:w="6661" w:h="249" w:hRule="exact" w:wrap="none" w:vAnchor="page" w:hAnchor="margin" w:x="71" w:y="6322"/>
        <w:rPr>
          <w:rStyle w:val="C19"/>
          <w:rtl w:val="0"/>
        </w:rPr>
      </w:pPr>
      <w:r>
        <w:rPr>
          <w:rStyle w:val="C19"/>
          <w:rtl w:val="0"/>
        </w:rPr>
        <w:t>Kritéria hodnocení</w:t>
      </w:r>
    </w:p>
    <w:p>
      <w:pPr>
        <w:pStyle w:val="P26"/>
        <w:framePr w:w="3918" w:h="376" w:hRule="exact" w:wrap="none" w:vAnchor="page" w:hAnchor="margin" w:x="6803" w:y="6251"/>
        <w:rPr>
          <w:rStyle w:val="C3"/>
          <w:rtl w:val="0"/>
        </w:rPr>
      </w:pPr>
    </w:p>
    <w:p>
      <w:pPr>
        <w:pStyle w:val="P27"/>
        <w:framePr w:w="3836" w:h="249" w:hRule="exact" w:wrap="none" w:vAnchor="page" w:hAnchor="margin" w:x="6859" w:y="6322"/>
        <w:rPr>
          <w:rStyle w:val="C20"/>
          <w:rtl w:val="0"/>
        </w:rPr>
      </w:pPr>
      <w:r>
        <w:rPr>
          <w:rStyle w:val="C20"/>
          <w:rtl w:val="0"/>
        </w:rPr>
        <w:t>Způsoby ověření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a) Popsat přípravu pozemku před výsadbou chmele</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Písemné ověření</w:t>
      </w:r>
    </w:p>
    <w:p>
      <w:pPr>
        <w:pStyle w:val="P16"/>
        <w:framePr w:w="6710" w:h="607" w:hRule="exact" w:wrap="none" w:vAnchor="page" w:hAnchor="margin" w:x="45" w:y="7004"/>
        <w:rPr>
          <w:rStyle w:val="C3"/>
          <w:rtl w:val="0"/>
        </w:rPr>
      </w:pPr>
    </w:p>
    <w:p>
      <w:pPr>
        <w:pStyle w:val="P17"/>
        <w:framePr w:w="6658" w:h="480" w:hRule="exact" w:wrap="none" w:vAnchor="page" w:hAnchor="margin" w:x="71" w:y="7060"/>
        <w:rPr>
          <w:rStyle w:val="C13"/>
          <w:rtl w:val="0"/>
        </w:rPr>
      </w:pPr>
      <w:r>
        <w:rPr>
          <w:rStyle w:val="C13"/>
          <w:rtl w:val="0"/>
        </w:rPr>
        <w:t>b) Charakterizovat způsoby sázení chmele a vysadit 10 ks chmelových kořenáčů</w:t>
      </w:r>
    </w:p>
    <w:p>
      <w:pPr>
        <w:pStyle w:val="P30"/>
        <w:framePr w:w="3921" w:h="607" w:hRule="exact" w:wrap="none" w:vAnchor="page" w:hAnchor="margin" w:x="6800" w:y="7004"/>
        <w:rPr>
          <w:rStyle w:val="C3"/>
          <w:rtl w:val="0"/>
        </w:rPr>
      </w:pPr>
    </w:p>
    <w:p>
      <w:pPr>
        <w:pStyle w:val="P31"/>
        <w:framePr w:w="3839" w:h="480" w:hRule="exact" w:wrap="none" w:vAnchor="page" w:hAnchor="margin" w:x="6856" w:y="7060"/>
        <w:rPr>
          <w:rStyle w:val="C22"/>
          <w:rtl w:val="0"/>
        </w:rPr>
      </w:pPr>
      <w:r>
        <w:rPr>
          <w:rStyle w:val="C22"/>
          <w:rtl w:val="0"/>
        </w:rPr>
        <w:t>Praktické předvedení a ústní ověření</w:t>
      </w:r>
    </w:p>
    <w:p>
      <w:pPr>
        <w:pStyle w:val="P12"/>
        <w:framePr w:w="6710" w:h="376" w:hRule="exact" w:wrap="none" w:vAnchor="page" w:hAnchor="margin" w:x="45" w:y="7610"/>
        <w:rPr>
          <w:rStyle w:val="C3"/>
          <w:rtl w:val="0"/>
        </w:rPr>
      </w:pPr>
    </w:p>
    <w:p>
      <w:pPr>
        <w:pStyle w:val="P13"/>
        <w:framePr w:w="6658" w:h="249" w:hRule="exact" w:wrap="none" w:vAnchor="page" w:hAnchor="margin" w:x="71" w:y="7666"/>
        <w:rPr>
          <w:rStyle w:val="C11"/>
          <w:rtl w:val="0"/>
        </w:rPr>
      </w:pPr>
      <w:r>
        <w:rPr>
          <w:rStyle w:val="C11"/>
          <w:rtl w:val="0"/>
        </w:rPr>
        <w:t>c) Charakterizovat zakládání chmelnic</w:t>
      </w:r>
    </w:p>
    <w:p>
      <w:pPr>
        <w:pStyle w:val="P28"/>
        <w:framePr w:w="3921" w:h="376" w:hRule="exact" w:wrap="none" w:vAnchor="page" w:hAnchor="margin" w:x="6800" w:y="7610"/>
        <w:rPr>
          <w:rStyle w:val="C3"/>
          <w:rtl w:val="0"/>
        </w:rPr>
      </w:pPr>
    </w:p>
    <w:p>
      <w:pPr>
        <w:pStyle w:val="P29"/>
        <w:framePr w:w="3839" w:h="249" w:hRule="exact" w:wrap="none" w:vAnchor="page" w:hAnchor="margin" w:x="6856" w:y="7666"/>
        <w:rPr>
          <w:rStyle w:val="C21"/>
          <w:rtl w:val="0"/>
        </w:rPr>
      </w:pPr>
      <w:r>
        <w:rPr>
          <w:rStyle w:val="C21"/>
          <w:rtl w:val="0"/>
        </w:rPr>
        <w:t>Ústní ověření</w:t>
      </w:r>
    </w:p>
    <w:p>
      <w:pPr>
        <w:pStyle w:val="P16"/>
        <w:framePr w:w="6710" w:h="607" w:hRule="exact" w:wrap="none" w:vAnchor="page" w:hAnchor="margin" w:x="45" w:y="7987"/>
        <w:rPr>
          <w:rStyle w:val="C3"/>
          <w:rtl w:val="0"/>
        </w:rPr>
      </w:pPr>
    </w:p>
    <w:p>
      <w:pPr>
        <w:pStyle w:val="P17"/>
        <w:framePr w:w="6658" w:h="480" w:hRule="exact" w:wrap="none" w:vAnchor="page" w:hAnchor="margin" w:x="71" w:y="8043"/>
        <w:rPr>
          <w:rStyle w:val="C13"/>
          <w:rtl w:val="0"/>
        </w:rPr>
      </w:pPr>
      <w:r>
        <w:rPr>
          <w:rStyle w:val="C13"/>
          <w:rtl w:val="0"/>
        </w:rPr>
        <w:t>d) Provést kontrolu technického stavu chmelové konstrukce a závlahy a jejich údržbu</w:t>
      </w:r>
    </w:p>
    <w:p>
      <w:pPr>
        <w:pStyle w:val="P30"/>
        <w:framePr w:w="3921" w:h="607" w:hRule="exact" w:wrap="none" w:vAnchor="page" w:hAnchor="margin" w:x="6800" w:y="7987"/>
        <w:rPr>
          <w:rStyle w:val="C3"/>
          <w:rtl w:val="0"/>
        </w:rPr>
      </w:pPr>
    </w:p>
    <w:p>
      <w:pPr>
        <w:pStyle w:val="P31"/>
        <w:framePr w:w="3839" w:h="480" w:hRule="exact" w:wrap="none" w:vAnchor="page" w:hAnchor="margin" w:x="6856" w:y="8043"/>
        <w:rPr>
          <w:rStyle w:val="C22"/>
          <w:rtl w:val="0"/>
        </w:rPr>
      </w:pPr>
      <w:r>
        <w:rPr>
          <w:rStyle w:val="C22"/>
          <w:rtl w:val="0"/>
        </w:rPr>
        <w:t>Praktické předvedení a ústní ověření</w:t>
      </w:r>
    </w:p>
    <w:p>
      <w:pPr>
        <w:pStyle w:val="P12"/>
        <w:framePr w:w="6710" w:h="376" w:hRule="exact" w:wrap="none" w:vAnchor="page" w:hAnchor="margin" w:x="45" w:y="8594"/>
        <w:rPr>
          <w:rStyle w:val="C3"/>
          <w:rtl w:val="0"/>
        </w:rPr>
      </w:pPr>
    </w:p>
    <w:p>
      <w:pPr>
        <w:pStyle w:val="P13"/>
        <w:framePr w:w="6658" w:h="249" w:hRule="exact" w:wrap="none" w:vAnchor="page" w:hAnchor="margin" w:x="71" w:y="8650"/>
        <w:rPr>
          <w:rStyle w:val="C11"/>
          <w:rtl w:val="0"/>
        </w:rPr>
      </w:pPr>
      <w:r>
        <w:rPr>
          <w:rStyle w:val="C11"/>
          <w:rtl w:val="0"/>
        </w:rPr>
        <w:t>e) Vysvětlit pojem "LPIS"</w:t>
      </w:r>
    </w:p>
    <w:p>
      <w:pPr>
        <w:pStyle w:val="P28"/>
        <w:framePr w:w="3921" w:h="376" w:hRule="exact" w:wrap="none" w:vAnchor="page" w:hAnchor="margin" w:x="6800" w:y="8594"/>
        <w:rPr>
          <w:rStyle w:val="C3"/>
          <w:rtl w:val="0"/>
        </w:rPr>
      </w:pPr>
    </w:p>
    <w:p>
      <w:pPr>
        <w:pStyle w:val="P29"/>
        <w:framePr w:w="3839" w:h="249" w:hRule="exact" w:wrap="none" w:vAnchor="page" w:hAnchor="margin" w:x="6856" w:y="8650"/>
        <w:rPr>
          <w:rStyle w:val="C21"/>
          <w:rtl w:val="0"/>
        </w:rPr>
      </w:pPr>
      <w:r>
        <w:rPr>
          <w:rStyle w:val="C21"/>
          <w:rtl w:val="0"/>
        </w:rPr>
        <w:t>Ústní ověření</w:t>
      </w:r>
    </w:p>
    <w:p>
      <w:pPr>
        <w:pStyle w:val="P32"/>
        <w:framePr w:w="10710" w:h="248" w:hRule="exact" w:wrap="none" w:vAnchor="page" w:hAnchor="margin" w:x="28" w:y="9083"/>
        <w:rPr>
          <w:rStyle w:val="C23"/>
          <w:rtl w:val="0"/>
        </w:rPr>
      </w:pPr>
      <w:r>
        <w:rPr>
          <w:rStyle w:val="C23"/>
          <w:rtl w:val="0"/>
        </w:rPr>
        <w:t>Je třeba splnit všechna kritéria.</w:t>
      </w:r>
    </w:p>
    <w:p>
      <w:pPr>
        <w:pStyle w:val="P23"/>
        <w:framePr w:w="10710" w:h="340" w:hRule="exact" w:wrap="none" w:vAnchor="page" w:hAnchor="margin" w:x="28" w:y="9519"/>
        <w:rPr>
          <w:rStyle w:val="C18"/>
          <w:rtl w:val="0"/>
        </w:rPr>
      </w:pPr>
      <w:r>
        <w:rPr>
          <w:rStyle w:val="C18"/>
          <w:rtl w:val="0"/>
        </w:rPr>
        <w:t>Ošetření chmele za vegetace</w:t>
      </w:r>
    </w:p>
    <w:p>
      <w:pPr>
        <w:pStyle w:val="P24"/>
        <w:framePr w:w="6713" w:h="376" w:hRule="exact" w:wrap="none" w:vAnchor="page" w:hAnchor="margin" w:x="45" w:y="9958"/>
        <w:rPr>
          <w:rStyle w:val="C3"/>
          <w:rtl w:val="0"/>
        </w:rPr>
      </w:pPr>
    </w:p>
    <w:p>
      <w:pPr>
        <w:pStyle w:val="P25"/>
        <w:framePr w:w="6661" w:h="249" w:hRule="exact" w:wrap="none" w:vAnchor="page" w:hAnchor="margin" w:x="71" w:y="10029"/>
        <w:rPr>
          <w:rStyle w:val="C19"/>
          <w:rtl w:val="0"/>
        </w:rPr>
      </w:pPr>
      <w:r>
        <w:rPr>
          <w:rStyle w:val="C19"/>
          <w:rtl w:val="0"/>
        </w:rPr>
        <w:t>Kritéria hodnocení</w:t>
      </w:r>
    </w:p>
    <w:p>
      <w:pPr>
        <w:pStyle w:val="P26"/>
        <w:framePr w:w="3918" w:h="376" w:hRule="exact" w:wrap="none" w:vAnchor="page" w:hAnchor="margin" w:x="6803" w:y="9958"/>
        <w:rPr>
          <w:rStyle w:val="C3"/>
          <w:rtl w:val="0"/>
        </w:rPr>
      </w:pPr>
    </w:p>
    <w:p>
      <w:pPr>
        <w:pStyle w:val="P27"/>
        <w:framePr w:w="3836" w:h="249" w:hRule="exact" w:wrap="none" w:vAnchor="page" w:hAnchor="margin" w:x="6859" w:y="10029"/>
        <w:rPr>
          <w:rStyle w:val="C20"/>
          <w:rtl w:val="0"/>
        </w:rPr>
      </w:pPr>
      <w:r>
        <w:rPr>
          <w:rStyle w:val="C20"/>
          <w:rtl w:val="0"/>
        </w:rPr>
        <w:t>Způsoby ověření</w:t>
      </w:r>
    </w:p>
    <w:p>
      <w:pPr>
        <w:pStyle w:val="P12"/>
        <w:framePr w:w="6710" w:h="376" w:hRule="exact" w:wrap="none" w:vAnchor="page" w:hAnchor="margin" w:x="45" w:y="10334"/>
        <w:rPr>
          <w:rStyle w:val="C3"/>
          <w:rtl w:val="0"/>
        </w:rPr>
      </w:pPr>
    </w:p>
    <w:p>
      <w:pPr>
        <w:pStyle w:val="P13"/>
        <w:framePr w:w="6658" w:h="249" w:hRule="exact" w:wrap="none" w:vAnchor="page" w:hAnchor="margin" w:x="71" w:y="10390"/>
        <w:rPr>
          <w:rStyle w:val="C11"/>
          <w:rtl w:val="0"/>
        </w:rPr>
      </w:pPr>
      <w:r>
        <w:rPr>
          <w:rStyle w:val="C11"/>
          <w:rtl w:val="0"/>
        </w:rPr>
        <w:t>a) Předvést a popsat zavedení chmele na chmelnici</w:t>
      </w:r>
    </w:p>
    <w:p>
      <w:pPr>
        <w:pStyle w:val="P28"/>
        <w:framePr w:w="3921" w:h="376" w:hRule="exact" w:wrap="none" w:vAnchor="page" w:hAnchor="margin" w:x="6800" w:y="10334"/>
        <w:rPr>
          <w:rStyle w:val="C3"/>
          <w:rtl w:val="0"/>
        </w:rPr>
      </w:pPr>
    </w:p>
    <w:p>
      <w:pPr>
        <w:pStyle w:val="P29"/>
        <w:framePr w:w="3839" w:h="249" w:hRule="exact" w:wrap="none" w:vAnchor="page" w:hAnchor="margin" w:x="6856" w:y="10390"/>
        <w:rPr>
          <w:rStyle w:val="C21"/>
          <w:rtl w:val="0"/>
        </w:rPr>
      </w:pPr>
      <w:r>
        <w:rPr>
          <w:rStyle w:val="C21"/>
          <w:rtl w:val="0"/>
        </w:rPr>
        <w:t>Praktické předvedení a ústní ověření</w:t>
      </w:r>
    </w:p>
    <w:p>
      <w:pPr>
        <w:pStyle w:val="P16"/>
        <w:framePr w:w="6710" w:h="376" w:hRule="exact" w:wrap="none" w:vAnchor="page" w:hAnchor="margin" w:x="45" w:y="10711"/>
        <w:rPr>
          <w:rStyle w:val="C3"/>
          <w:rtl w:val="0"/>
        </w:rPr>
      </w:pPr>
    </w:p>
    <w:p>
      <w:pPr>
        <w:pStyle w:val="P17"/>
        <w:framePr w:w="6658" w:h="249" w:hRule="exact" w:wrap="none" w:vAnchor="page" w:hAnchor="margin" w:x="71" w:y="10767"/>
        <w:rPr>
          <w:rStyle w:val="C13"/>
          <w:rtl w:val="0"/>
        </w:rPr>
      </w:pPr>
      <w:r>
        <w:rPr>
          <w:rStyle w:val="C13"/>
          <w:rtl w:val="0"/>
        </w:rPr>
        <w:t>b) Popsat ovládání plošiny pro zavěšování chmelovodičů</w:t>
      </w:r>
    </w:p>
    <w:p>
      <w:pPr>
        <w:pStyle w:val="P30"/>
        <w:framePr w:w="3921" w:h="376" w:hRule="exact" w:wrap="none" w:vAnchor="page" w:hAnchor="margin" w:x="6800" w:y="10711"/>
        <w:rPr>
          <w:rStyle w:val="C3"/>
          <w:rtl w:val="0"/>
        </w:rPr>
      </w:pPr>
    </w:p>
    <w:p>
      <w:pPr>
        <w:pStyle w:val="P31"/>
        <w:framePr w:w="3839" w:h="249" w:hRule="exact" w:wrap="none" w:vAnchor="page" w:hAnchor="margin" w:x="6856" w:y="10767"/>
        <w:rPr>
          <w:rStyle w:val="C22"/>
          <w:rtl w:val="0"/>
        </w:rPr>
      </w:pPr>
      <w:r>
        <w:rPr>
          <w:rStyle w:val="C22"/>
          <w:rtl w:val="0"/>
        </w:rPr>
        <w:t>Ústní ověření</w:t>
      </w:r>
    </w:p>
    <w:p>
      <w:pPr>
        <w:pStyle w:val="P12"/>
        <w:framePr w:w="6710" w:h="607" w:hRule="exact" w:wrap="none" w:vAnchor="page" w:hAnchor="margin" w:x="45" w:y="11087"/>
        <w:rPr>
          <w:rStyle w:val="C3"/>
          <w:rtl w:val="0"/>
        </w:rPr>
      </w:pPr>
    </w:p>
    <w:p>
      <w:pPr>
        <w:pStyle w:val="P13"/>
        <w:framePr w:w="6658" w:h="480" w:hRule="exact" w:wrap="none" w:vAnchor="page" w:hAnchor="margin" w:x="71" w:y="11143"/>
        <w:rPr>
          <w:rStyle w:val="C11"/>
          <w:rtl w:val="0"/>
        </w:rPr>
      </w:pPr>
      <w:r>
        <w:rPr>
          <w:rStyle w:val="C11"/>
          <w:rtl w:val="0"/>
        </w:rPr>
        <w:t>c) Předvést mechanickou likvidaci plevelů ve chmelnicích, provzdušení půdy za vegetace</w:t>
      </w:r>
    </w:p>
    <w:p>
      <w:pPr>
        <w:pStyle w:val="P28"/>
        <w:framePr w:w="3921" w:h="607" w:hRule="exact" w:wrap="none" w:vAnchor="page" w:hAnchor="margin" w:x="6800" w:y="11087"/>
        <w:rPr>
          <w:rStyle w:val="C3"/>
          <w:rtl w:val="0"/>
        </w:rPr>
      </w:pPr>
    </w:p>
    <w:p>
      <w:pPr>
        <w:pStyle w:val="P29"/>
        <w:framePr w:w="3839" w:h="480" w:hRule="exact" w:wrap="none" w:vAnchor="page" w:hAnchor="margin" w:x="6856" w:y="11143"/>
        <w:rPr>
          <w:rStyle w:val="C21"/>
          <w:rtl w:val="0"/>
        </w:rPr>
      </w:pPr>
      <w:r>
        <w:rPr>
          <w:rStyle w:val="C21"/>
          <w:rtl w:val="0"/>
        </w:rPr>
        <w:t>Praktické předvedení</w:t>
      </w:r>
    </w:p>
    <w:p>
      <w:pPr>
        <w:pStyle w:val="P16"/>
        <w:framePr w:w="6710" w:h="376" w:hRule="exact" w:wrap="none" w:vAnchor="page" w:hAnchor="margin" w:x="45" w:y="11694"/>
        <w:rPr>
          <w:rStyle w:val="C3"/>
          <w:rtl w:val="0"/>
        </w:rPr>
      </w:pPr>
    </w:p>
    <w:p>
      <w:pPr>
        <w:pStyle w:val="P17"/>
        <w:framePr w:w="6658" w:h="249" w:hRule="exact" w:wrap="none" w:vAnchor="page" w:hAnchor="margin" w:x="71" w:y="11750"/>
        <w:rPr>
          <w:rStyle w:val="C13"/>
          <w:rtl w:val="0"/>
        </w:rPr>
      </w:pPr>
      <w:r>
        <w:rPr>
          <w:rStyle w:val="C13"/>
          <w:rtl w:val="0"/>
        </w:rPr>
        <w:t>d) Vysvětlit omezující podmínky pro mechanický zásah na chmelnici</w:t>
      </w:r>
    </w:p>
    <w:p>
      <w:pPr>
        <w:pStyle w:val="P30"/>
        <w:framePr w:w="3921" w:h="376" w:hRule="exact" w:wrap="none" w:vAnchor="page" w:hAnchor="margin" w:x="6800" w:y="11694"/>
        <w:rPr>
          <w:rStyle w:val="C3"/>
          <w:rtl w:val="0"/>
        </w:rPr>
      </w:pPr>
    </w:p>
    <w:p>
      <w:pPr>
        <w:pStyle w:val="P31"/>
        <w:framePr w:w="3839" w:h="249" w:hRule="exact" w:wrap="none" w:vAnchor="page" w:hAnchor="margin" w:x="6856" w:y="11750"/>
        <w:rPr>
          <w:rStyle w:val="C22"/>
          <w:rtl w:val="0"/>
        </w:rPr>
      </w:pPr>
      <w:r>
        <w:rPr>
          <w:rStyle w:val="C22"/>
          <w:rtl w:val="0"/>
        </w:rPr>
        <w:t>Ústní ověření</w:t>
      </w:r>
    </w:p>
    <w:p>
      <w:pPr>
        <w:pStyle w:val="P32"/>
        <w:framePr w:w="10710" w:h="248" w:hRule="exact" w:wrap="none" w:vAnchor="page" w:hAnchor="margin" w:x="28" w:y="121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Pěstitel/pěstitelka chmele, 15.9.2026 16:21:54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Hnojení a chemická ochrana chmele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způsob používání organických a průmyslových hnojiv ve chmelnici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možnosti přihnojování chmele za pomoci hnojivých roztoků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Popsat postup přípravy postřikové jíchy podle zadání a v souladu s etiketou</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Seřídit rosič chmele pro aktuální výšku porostu a nastavit trysky pro zadanou dávku přípravku a provedené práce popsat</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Popsat likvidaci zbytku postřikové kapaliny v rosiči po aplikaci přípravku a použitých obalů</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Vysvětlit a předvést údržbu rosiče chmele</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Praktické předvedení a ústní ověření</w:t>
      </w:r>
    </w:p>
    <w:p>
      <w:pPr>
        <w:pStyle w:val="P32"/>
        <w:framePr w:w="10710" w:h="248" w:hRule="exact" w:wrap="none" w:vAnchor="page" w:hAnchor="margin" w:x="28" w:y="6032"/>
        <w:rPr>
          <w:rStyle w:val="C23"/>
          <w:rtl w:val="0"/>
        </w:rPr>
      </w:pPr>
      <w:r>
        <w:rPr>
          <w:rStyle w:val="C23"/>
          <w:rtl w:val="0"/>
        </w:rPr>
        <w:t>Je třeba splnit všechna kritéria.</w:t>
      </w:r>
    </w:p>
    <w:p>
      <w:pPr>
        <w:pStyle w:val="P23"/>
        <w:framePr w:w="10710" w:h="340" w:hRule="exact" w:wrap="none" w:vAnchor="page" w:hAnchor="margin" w:x="28" w:y="6468"/>
        <w:rPr>
          <w:rStyle w:val="C18"/>
          <w:rtl w:val="0"/>
        </w:rPr>
      </w:pPr>
      <w:r>
        <w:rPr>
          <w:rStyle w:val="C18"/>
          <w:rtl w:val="0"/>
        </w:rPr>
        <w:t>Obsluha traktoru, zemědělských strojů používaných při pěstování chmele</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a) Provést kontrolu technického stavu traktoru a pracovního stroje z hlediska jejich způsobilosti pro splnění zadaného úkolu</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Praktické předvedení</w:t>
      </w:r>
    </w:p>
    <w:p>
      <w:pPr>
        <w:pStyle w:val="P16"/>
        <w:framePr w:w="6710" w:h="376" w:hRule="exact" w:wrap="none" w:vAnchor="page" w:hAnchor="margin" w:x="45" w:y="7890"/>
        <w:rPr>
          <w:rStyle w:val="C3"/>
          <w:rtl w:val="0"/>
        </w:rPr>
      </w:pPr>
    </w:p>
    <w:p>
      <w:pPr>
        <w:pStyle w:val="P17"/>
        <w:framePr w:w="6658" w:h="249" w:hRule="exact" w:wrap="none" w:vAnchor="page" w:hAnchor="margin" w:x="71" w:y="7946"/>
        <w:rPr>
          <w:rStyle w:val="C13"/>
          <w:rtl w:val="0"/>
        </w:rPr>
      </w:pPr>
      <w:r>
        <w:rPr>
          <w:rStyle w:val="C13"/>
          <w:rtl w:val="0"/>
        </w:rPr>
        <w:t>b) Připojit pracovní stroj k traktoru</w:t>
      </w:r>
    </w:p>
    <w:p>
      <w:pPr>
        <w:pStyle w:val="P30"/>
        <w:framePr w:w="3921" w:h="376" w:hRule="exact" w:wrap="none" w:vAnchor="page" w:hAnchor="margin" w:x="6800" w:y="7890"/>
        <w:rPr>
          <w:rStyle w:val="C3"/>
          <w:rtl w:val="0"/>
        </w:rPr>
      </w:pPr>
    </w:p>
    <w:p>
      <w:pPr>
        <w:pStyle w:val="P31"/>
        <w:framePr w:w="3839" w:h="249" w:hRule="exact" w:wrap="none" w:vAnchor="page" w:hAnchor="margin" w:x="6856" w:y="7946"/>
        <w:rPr>
          <w:rStyle w:val="C22"/>
          <w:rtl w:val="0"/>
        </w:rPr>
      </w:pPr>
      <w:r>
        <w:rPr>
          <w:rStyle w:val="C22"/>
          <w:rtl w:val="0"/>
        </w:rPr>
        <w:t>Praktické předvedení</w:t>
      </w:r>
    </w:p>
    <w:p>
      <w:pPr>
        <w:pStyle w:val="P12"/>
        <w:framePr w:w="6710" w:h="607" w:hRule="exact" w:wrap="none" w:vAnchor="page" w:hAnchor="margin" w:x="45" w:y="8267"/>
        <w:rPr>
          <w:rStyle w:val="C3"/>
          <w:rtl w:val="0"/>
        </w:rPr>
      </w:pPr>
    </w:p>
    <w:p>
      <w:pPr>
        <w:pStyle w:val="P13"/>
        <w:framePr w:w="6658" w:h="480" w:hRule="exact" w:wrap="none" w:vAnchor="page" w:hAnchor="margin" w:x="71" w:y="8323"/>
        <w:rPr>
          <w:rStyle w:val="C11"/>
          <w:rtl w:val="0"/>
        </w:rPr>
      </w:pPr>
      <w:r>
        <w:rPr>
          <w:rStyle w:val="C11"/>
          <w:rtl w:val="0"/>
        </w:rPr>
        <w:t>c) Předvést obsluhu traktoru a zemědělského stroje při plnění zadaného technologického úkolu</w:t>
      </w:r>
    </w:p>
    <w:p>
      <w:pPr>
        <w:pStyle w:val="P28"/>
        <w:framePr w:w="3921" w:h="607" w:hRule="exact" w:wrap="none" w:vAnchor="page" w:hAnchor="margin" w:x="6800" w:y="8267"/>
        <w:rPr>
          <w:rStyle w:val="C3"/>
          <w:rtl w:val="0"/>
        </w:rPr>
      </w:pPr>
    </w:p>
    <w:p>
      <w:pPr>
        <w:pStyle w:val="P29"/>
        <w:framePr w:w="3839" w:h="480" w:hRule="exact" w:wrap="none" w:vAnchor="page" w:hAnchor="margin" w:x="6856" w:y="8323"/>
        <w:rPr>
          <w:rStyle w:val="C21"/>
          <w:rtl w:val="0"/>
        </w:rPr>
      </w:pPr>
      <w:r>
        <w:rPr>
          <w:rStyle w:val="C21"/>
          <w:rtl w:val="0"/>
        </w:rPr>
        <w:t>Praktické předvedení</w:t>
      </w:r>
    </w:p>
    <w:p>
      <w:pPr>
        <w:pStyle w:val="P32"/>
        <w:framePr w:w="10710" w:h="248" w:hRule="exact" w:wrap="none" w:vAnchor="page" w:hAnchor="margin" w:x="28" w:y="8987"/>
        <w:rPr>
          <w:rStyle w:val="C23"/>
          <w:rtl w:val="0"/>
        </w:rPr>
      </w:pPr>
      <w:r>
        <w:rPr>
          <w:rStyle w:val="C23"/>
          <w:rtl w:val="0"/>
        </w:rPr>
        <w:t>Je třeba splnit všechna kritéria.</w:t>
      </w:r>
    </w:p>
    <w:p>
      <w:pPr>
        <w:pStyle w:val="P23"/>
        <w:framePr w:w="10710" w:h="340" w:hRule="exact" w:wrap="none" w:vAnchor="page" w:hAnchor="margin" w:x="28" w:y="9422"/>
        <w:rPr>
          <w:rStyle w:val="C18"/>
          <w:rtl w:val="0"/>
        </w:rPr>
      </w:pPr>
      <w:r>
        <w:rPr>
          <w:rStyle w:val="C18"/>
          <w:rtl w:val="0"/>
        </w:rPr>
        <w:t>Obsluha stacionárních a pojízdných sklizňových linek chmele</w:t>
      </w:r>
    </w:p>
    <w:p>
      <w:pPr>
        <w:pStyle w:val="P24"/>
        <w:framePr w:w="6713" w:h="376" w:hRule="exact" w:wrap="none" w:vAnchor="page" w:hAnchor="margin" w:x="45" w:y="9862"/>
        <w:rPr>
          <w:rStyle w:val="C3"/>
          <w:rtl w:val="0"/>
        </w:rPr>
      </w:pPr>
    </w:p>
    <w:p>
      <w:pPr>
        <w:pStyle w:val="P25"/>
        <w:framePr w:w="6661" w:h="249" w:hRule="exact" w:wrap="none" w:vAnchor="page" w:hAnchor="margin" w:x="71" w:y="9933"/>
        <w:rPr>
          <w:rStyle w:val="C19"/>
          <w:rtl w:val="0"/>
        </w:rPr>
      </w:pPr>
      <w:r>
        <w:rPr>
          <w:rStyle w:val="C19"/>
          <w:rtl w:val="0"/>
        </w:rPr>
        <w:t>Kritéria hodnocení</w:t>
      </w:r>
    </w:p>
    <w:p>
      <w:pPr>
        <w:pStyle w:val="P26"/>
        <w:framePr w:w="3918" w:h="376" w:hRule="exact" w:wrap="none" w:vAnchor="page" w:hAnchor="margin" w:x="6803" w:y="9862"/>
        <w:rPr>
          <w:rStyle w:val="C3"/>
          <w:rtl w:val="0"/>
        </w:rPr>
      </w:pPr>
    </w:p>
    <w:p>
      <w:pPr>
        <w:pStyle w:val="P27"/>
        <w:framePr w:w="3836" w:h="249" w:hRule="exact" w:wrap="none" w:vAnchor="page" w:hAnchor="margin" w:x="6859" w:y="9933"/>
        <w:rPr>
          <w:rStyle w:val="C20"/>
          <w:rtl w:val="0"/>
        </w:rPr>
      </w:pPr>
      <w:r>
        <w:rPr>
          <w:rStyle w:val="C20"/>
          <w:rtl w:val="0"/>
        </w:rPr>
        <w:t>Způsoby ověření</w:t>
      </w:r>
    </w:p>
    <w:p>
      <w:pPr>
        <w:pStyle w:val="P12"/>
        <w:framePr w:w="6710" w:h="376" w:hRule="exact" w:wrap="none" w:vAnchor="page" w:hAnchor="margin" w:x="45" w:y="10238"/>
        <w:rPr>
          <w:rStyle w:val="C3"/>
          <w:rtl w:val="0"/>
        </w:rPr>
      </w:pPr>
    </w:p>
    <w:p>
      <w:pPr>
        <w:pStyle w:val="P13"/>
        <w:framePr w:w="6658" w:h="249" w:hRule="exact" w:wrap="none" w:vAnchor="page" w:hAnchor="margin" w:x="71" w:y="10294"/>
        <w:rPr>
          <w:rStyle w:val="C11"/>
          <w:rtl w:val="0"/>
        </w:rPr>
      </w:pPr>
      <w:r>
        <w:rPr>
          <w:rStyle w:val="C11"/>
          <w:rtl w:val="0"/>
        </w:rPr>
        <w:t>a) Popsat zásady provozu česacího zařízení</w:t>
      </w:r>
    </w:p>
    <w:p>
      <w:pPr>
        <w:pStyle w:val="P28"/>
        <w:framePr w:w="3921" w:h="376" w:hRule="exact" w:wrap="none" w:vAnchor="page" w:hAnchor="margin" w:x="6800" w:y="10238"/>
        <w:rPr>
          <w:rStyle w:val="C3"/>
          <w:rtl w:val="0"/>
        </w:rPr>
      </w:pPr>
    </w:p>
    <w:p>
      <w:pPr>
        <w:pStyle w:val="P29"/>
        <w:framePr w:w="3839" w:h="249" w:hRule="exact" w:wrap="none" w:vAnchor="page" w:hAnchor="margin" w:x="6856" w:y="10294"/>
        <w:rPr>
          <w:rStyle w:val="C21"/>
          <w:rtl w:val="0"/>
        </w:rPr>
      </w:pPr>
      <w:r>
        <w:rPr>
          <w:rStyle w:val="C21"/>
          <w:rtl w:val="0"/>
        </w:rPr>
        <w:t>Ústní ověření</w:t>
      </w:r>
    </w:p>
    <w:p>
      <w:pPr>
        <w:pStyle w:val="P16"/>
        <w:framePr w:w="6710" w:h="376" w:hRule="exact" w:wrap="none" w:vAnchor="page" w:hAnchor="margin" w:x="45" w:y="10614"/>
        <w:rPr>
          <w:rStyle w:val="C3"/>
          <w:rtl w:val="0"/>
        </w:rPr>
      </w:pPr>
    </w:p>
    <w:p>
      <w:pPr>
        <w:pStyle w:val="P17"/>
        <w:framePr w:w="6658" w:h="249" w:hRule="exact" w:wrap="none" w:vAnchor="page" w:hAnchor="margin" w:x="71" w:y="10670"/>
        <w:rPr>
          <w:rStyle w:val="C13"/>
          <w:rtl w:val="0"/>
        </w:rPr>
      </w:pPr>
      <w:r>
        <w:rPr>
          <w:rStyle w:val="C13"/>
          <w:rtl w:val="0"/>
        </w:rPr>
        <w:t>b) Popsat jednotlivé segmenty česacího zařízení</w:t>
      </w:r>
    </w:p>
    <w:p>
      <w:pPr>
        <w:pStyle w:val="P30"/>
        <w:framePr w:w="3921" w:h="376" w:hRule="exact" w:wrap="none" w:vAnchor="page" w:hAnchor="margin" w:x="6800" w:y="10614"/>
        <w:rPr>
          <w:rStyle w:val="C3"/>
          <w:rtl w:val="0"/>
        </w:rPr>
      </w:pPr>
    </w:p>
    <w:p>
      <w:pPr>
        <w:pStyle w:val="P31"/>
        <w:framePr w:w="3839" w:h="249" w:hRule="exact" w:wrap="none" w:vAnchor="page" w:hAnchor="margin" w:x="6856" w:y="10670"/>
        <w:rPr>
          <w:rStyle w:val="C22"/>
          <w:rtl w:val="0"/>
        </w:rPr>
      </w:pPr>
      <w:r>
        <w:rPr>
          <w:rStyle w:val="C22"/>
          <w:rtl w:val="0"/>
        </w:rPr>
        <w:t>Písemné ověření</w:t>
      </w:r>
    </w:p>
    <w:p>
      <w:pPr>
        <w:pStyle w:val="P12"/>
        <w:framePr w:w="6710" w:h="376" w:hRule="exact" w:wrap="none" w:vAnchor="page" w:hAnchor="margin" w:x="45" w:y="10990"/>
        <w:rPr>
          <w:rStyle w:val="C3"/>
          <w:rtl w:val="0"/>
        </w:rPr>
      </w:pPr>
    </w:p>
    <w:p>
      <w:pPr>
        <w:pStyle w:val="P13"/>
        <w:framePr w:w="6658" w:h="249" w:hRule="exact" w:wrap="none" w:vAnchor="page" w:hAnchor="margin" w:x="71" w:y="11046"/>
        <w:rPr>
          <w:rStyle w:val="C11"/>
          <w:rtl w:val="0"/>
        </w:rPr>
      </w:pPr>
      <w:r>
        <w:rPr>
          <w:rStyle w:val="C11"/>
          <w:rtl w:val="0"/>
        </w:rPr>
        <w:t>c) Předvést obsluhu česacího zařízení</w:t>
      </w:r>
    </w:p>
    <w:p>
      <w:pPr>
        <w:pStyle w:val="P28"/>
        <w:framePr w:w="3921" w:h="376" w:hRule="exact" w:wrap="none" w:vAnchor="page" w:hAnchor="margin" w:x="6800" w:y="10990"/>
        <w:rPr>
          <w:rStyle w:val="C3"/>
          <w:rtl w:val="0"/>
        </w:rPr>
      </w:pPr>
    </w:p>
    <w:p>
      <w:pPr>
        <w:pStyle w:val="P29"/>
        <w:framePr w:w="3839" w:h="249" w:hRule="exact" w:wrap="none" w:vAnchor="page" w:hAnchor="margin" w:x="6856" w:y="11046"/>
        <w:rPr>
          <w:rStyle w:val="C21"/>
          <w:rtl w:val="0"/>
        </w:rPr>
      </w:pPr>
      <w:r>
        <w:rPr>
          <w:rStyle w:val="C21"/>
          <w:rtl w:val="0"/>
        </w:rPr>
        <w:t>Praktické předvedení</w:t>
      </w:r>
    </w:p>
    <w:p>
      <w:pPr>
        <w:pStyle w:val="P16"/>
        <w:framePr w:w="6710" w:h="376" w:hRule="exact" w:wrap="none" w:vAnchor="page" w:hAnchor="margin" w:x="45" w:y="11367"/>
        <w:rPr>
          <w:rStyle w:val="C3"/>
          <w:rtl w:val="0"/>
        </w:rPr>
      </w:pPr>
    </w:p>
    <w:p>
      <w:pPr>
        <w:pStyle w:val="P17"/>
        <w:framePr w:w="6658" w:h="249" w:hRule="exact" w:wrap="none" w:vAnchor="page" w:hAnchor="margin" w:x="71" w:y="11423"/>
        <w:rPr>
          <w:rStyle w:val="C13"/>
          <w:rtl w:val="0"/>
        </w:rPr>
      </w:pPr>
      <w:r>
        <w:rPr>
          <w:rStyle w:val="C13"/>
          <w:rtl w:val="0"/>
        </w:rPr>
        <w:t>d) Předvést seřízení sklizňové linky podle zadaných parametrů</w:t>
      </w:r>
    </w:p>
    <w:p>
      <w:pPr>
        <w:pStyle w:val="P30"/>
        <w:framePr w:w="3921" w:h="376" w:hRule="exact" w:wrap="none" w:vAnchor="page" w:hAnchor="margin" w:x="6800" w:y="11367"/>
        <w:rPr>
          <w:rStyle w:val="C3"/>
          <w:rtl w:val="0"/>
        </w:rPr>
      </w:pPr>
    </w:p>
    <w:p>
      <w:pPr>
        <w:pStyle w:val="P31"/>
        <w:framePr w:w="3839" w:h="249" w:hRule="exact" w:wrap="none" w:vAnchor="page" w:hAnchor="margin" w:x="6856" w:y="11423"/>
        <w:rPr>
          <w:rStyle w:val="C22"/>
          <w:rtl w:val="0"/>
        </w:rPr>
      </w:pPr>
      <w:r>
        <w:rPr>
          <w:rStyle w:val="C22"/>
          <w:rtl w:val="0"/>
        </w:rPr>
        <w:t>Praktické předvedení</w:t>
      </w:r>
    </w:p>
    <w:p>
      <w:pPr>
        <w:pStyle w:val="P12"/>
        <w:framePr w:w="6710" w:h="376" w:hRule="exact" w:wrap="none" w:vAnchor="page" w:hAnchor="margin" w:x="45" w:y="11743"/>
        <w:rPr>
          <w:rStyle w:val="C3"/>
          <w:rtl w:val="0"/>
        </w:rPr>
      </w:pPr>
    </w:p>
    <w:p>
      <w:pPr>
        <w:pStyle w:val="P13"/>
        <w:framePr w:w="6658" w:h="249" w:hRule="exact" w:wrap="none" w:vAnchor="page" w:hAnchor="margin" w:x="71" w:y="11799"/>
        <w:rPr>
          <w:rStyle w:val="C11"/>
          <w:rtl w:val="0"/>
        </w:rPr>
      </w:pPr>
      <w:r>
        <w:rPr>
          <w:rStyle w:val="C11"/>
          <w:rtl w:val="0"/>
        </w:rPr>
        <w:t>e) Popsat zásady sušení chmele a provozu pásové nebo komorové sušárny</w:t>
      </w:r>
    </w:p>
    <w:p>
      <w:pPr>
        <w:pStyle w:val="P28"/>
        <w:framePr w:w="3921" w:h="376" w:hRule="exact" w:wrap="none" w:vAnchor="page" w:hAnchor="margin" w:x="6800" w:y="11743"/>
        <w:rPr>
          <w:rStyle w:val="C3"/>
          <w:rtl w:val="0"/>
        </w:rPr>
      </w:pPr>
    </w:p>
    <w:p>
      <w:pPr>
        <w:pStyle w:val="P29"/>
        <w:framePr w:w="3839" w:h="249" w:hRule="exact" w:wrap="none" w:vAnchor="page" w:hAnchor="margin" w:x="6856" w:y="11799"/>
        <w:rPr>
          <w:rStyle w:val="C21"/>
          <w:rtl w:val="0"/>
        </w:rPr>
      </w:pPr>
      <w:r>
        <w:rPr>
          <w:rStyle w:val="C21"/>
          <w:rtl w:val="0"/>
        </w:rPr>
        <w:t>Ústní ověření</w:t>
      </w:r>
    </w:p>
    <w:p>
      <w:pPr>
        <w:pStyle w:val="P16"/>
        <w:framePr w:w="6710" w:h="376" w:hRule="exact" w:wrap="none" w:vAnchor="page" w:hAnchor="margin" w:x="45" w:y="12119"/>
        <w:rPr>
          <w:rStyle w:val="C3"/>
          <w:rtl w:val="0"/>
        </w:rPr>
      </w:pPr>
    </w:p>
    <w:p>
      <w:pPr>
        <w:pStyle w:val="P17"/>
        <w:framePr w:w="6658" w:h="249" w:hRule="exact" w:wrap="none" w:vAnchor="page" w:hAnchor="margin" w:x="71" w:y="12175"/>
        <w:rPr>
          <w:rStyle w:val="C13"/>
          <w:rtl w:val="0"/>
        </w:rPr>
      </w:pPr>
      <w:r>
        <w:rPr>
          <w:rStyle w:val="C13"/>
          <w:rtl w:val="0"/>
        </w:rPr>
        <w:t>f) Popsat zásady balení a certifikace chmele</w:t>
      </w:r>
    </w:p>
    <w:p>
      <w:pPr>
        <w:pStyle w:val="P30"/>
        <w:framePr w:w="3921" w:h="376" w:hRule="exact" w:wrap="none" w:vAnchor="page" w:hAnchor="margin" w:x="6800" w:y="12119"/>
        <w:rPr>
          <w:rStyle w:val="C3"/>
          <w:rtl w:val="0"/>
        </w:rPr>
      </w:pPr>
    </w:p>
    <w:p>
      <w:pPr>
        <w:pStyle w:val="P31"/>
        <w:framePr w:w="3839" w:h="249" w:hRule="exact" w:wrap="none" w:vAnchor="page" w:hAnchor="margin" w:x="6856" w:y="12175"/>
        <w:rPr>
          <w:rStyle w:val="C22"/>
          <w:rtl w:val="0"/>
        </w:rPr>
      </w:pPr>
      <w:r>
        <w:rPr>
          <w:rStyle w:val="C22"/>
          <w:rtl w:val="0"/>
        </w:rPr>
        <w:t>Ústní ověření</w:t>
      </w:r>
    </w:p>
    <w:p>
      <w:pPr>
        <w:pStyle w:val="P32"/>
        <w:framePr w:w="10710" w:h="248" w:hRule="exact" w:wrap="none" w:vAnchor="page" w:hAnchor="margin" w:x="28" w:y="1260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Pěstitel/pěstitelka chmele, 15.9.2026 16:21:54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Základní údržba, seřizování a jednoduché opravy techniky pro pěstování chmele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základní údržbu daného mechanizačního prostředku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seřízení určeného mechanizačního prostředku nebo zařízení používaného při pěstování chmele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Určit příčinu konkrétní poruchy u mechanizačního prostředku a navrhnout opatření k jejímu odstranění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Předvést seřízení ořezávače chmele</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0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Pěstitel/pěstitelka chmele, 15.9.2026 16:21:54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8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jednotku práce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"https://nsp.cz/jednotka-prace/pestitel-chmele"</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https://nsp.cz/jednotka-prace/pestitel-chmele</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 zahájením zkoušky autorizované osobě předloží řidičský průkaz skupiny T.</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kritérií hodnocení bude pokud možno spojováno do navazujících činností vedoucích k ucelenému pracovnímu úkonu. Při ověřování kompetencí formou praktického předvedení se bude přihlížet především k bezpečnému provádění všech úkonů a ke kvalitě zvládání operací. Přitom je nutné posuzovat nejen dosažený výsledek, ale i samostatnost při rozhodování o nejvhodnějším postupu řešení.</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Ošetření chmele za vegetace</w:t>
      </w:r>
      <w:r>
        <w:rPr>
          <w:rFonts w:ascii="Arial" w:cs="Arial" w:hAnsi="Arial" w:eastAsia="Arial"/>
          <w:b w:val="0"/>
          <w:i w:val="0"/>
          <w:caps w:val="0"/>
          <w:strike w:val="0"/>
          <w:noProof w:val="0"/>
          <w:vanish w:val="0"/>
          <w:color w:val="auto"/>
          <w:sz w:val="20"/>
          <w:u w:val="none"/>
          <w:shd w:val="clear" w:color="auto" w:fill="auto"/>
          <w:vertAlign w:val="baseline"/>
          <w:lang/>
        </w:rPr>
        <w:t xml:space="preserve"> bude u kritéria a) předvedeno zavádění výhonů na chmelovody alespoň u 10 rostlin.</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Hnojení a chemická ochrana chmele</w:t>
      </w:r>
      <w:r>
        <w:rPr>
          <w:rFonts w:ascii="Arial" w:cs="Arial" w:hAnsi="Arial" w:eastAsia="Arial"/>
          <w:b w:val="0"/>
          <w:i w:val="0"/>
          <w:caps w:val="0"/>
          <w:strike w:val="0"/>
          <w:noProof w:val="0"/>
          <w:vanish w:val="0"/>
          <w:color w:val="auto"/>
          <w:sz w:val="20"/>
          <w:u w:val="none"/>
          <w:shd w:val="clear" w:color="auto" w:fill="auto"/>
          <w:vertAlign w:val="baseline"/>
          <w:lang/>
        </w:rPr>
        <w:t xml:space="preserve"> bude u kritéria c) k dispozici etiketa příslušného přípravku na ochranu rostlin. Uchazeč nebude pracovat s přípravky na ochranu rostlin, bude předvádět obsluhu rosiče s vodou nebo s použitím náhradního roztoku.</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Obsluha traktorů, zemědělských strojů používaných při pěstování chmele</w:t>
      </w:r>
      <w:r>
        <w:rPr>
          <w:rFonts w:ascii="Arial" w:cs="Arial" w:hAnsi="Arial" w:eastAsia="Arial"/>
          <w:b w:val="0"/>
          <w:i w:val="0"/>
          <w:caps w:val="0"/>
          <w:strike w:val="0"/>
          <w:noProof w:val="0"/>
          <w:vanish w:val="0"/>
          <w:color w:val="auto"/>
          <w:sz w:val="20"/>
          <w:u w:val="none"/>
          <w:shd w:val="clear" w:color="auto" w:fill="auto"/>
          <w:vertAlign w:val="baseline"/>
          <w:lang/>
        </w:rPr>
        <w:t xml:space="preserve"> u kritérií a) a c) budou zadané úkoly zaměřené na orbu, kultivační práce v průběhu vegetace, ochranu proti chorobám a škůdcům, hnojení organickými a průmyslovými hnojivy a práce při sklizni.</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Základní údržba, seřizování a jednoduché opravy techniky pro pěstování chmele</w:t>
      </w:r>
      <w:r>
        <w:rPr>
          <w:rFonts w:ascii="Arial" w:cs="Arial" w:hAnsi="Arial" w:eastAsia="Arial"/>
          <w:b w:val="0"/>
          <w:i w:val="0"/>
          <w:caps w:val="0"/>
          <w:strike w:val="0"/>
          <w:noProof w:val="0"/>
          <w:vanish w:val="0"/>
          <w:color w:val="auto"/>
          <w:sz w:val="20"/>
          <w:u w:val="none"/>
          <w:shd w:val="clear" w:color="auto" w:fill="auto"/>
          <w:vertAlign w:val="baseline"/>
          <w:lang/>
        </w:rPr>
        <w:t xml:space="preserve"> u kritéria a) bude uchazeč popisovat údržbu zadaného mechanizačního prostředku (pluh, kypřič, brány, plečka, ořezávač, plošina do chmelnice, strhávač štoků, sklizňová linka na chmel).</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kritérií, u kterých je požadavek na praktické seřízení a předvedení obsluhy mechanizačních prostředků, budou tyto prostředky ve stavu odpovídajícímu požadavkům bezpečnosti práce.</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bude konat v době vegetace chmele.</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3189"/>
        <w:rPr>
          <w:rStyle w:val="C3"/>
          <w:rtl w:val="0"/>
        </w:rPr>
      </w:pPr>
    </w:p>
    <w:p>
      <w:pPr>
        <w:pStyle w:val="P35"/>
        <w:framePr w:w="10710" w:h="340" w:hRule="exact" w:wrap="none" w:vAnchor="page" w:hAnchor="margin" w:x="28" w:y="13189"/>
        <w:rPr>
          <w:rStyle w:val="C25"/>
          <w:rtl w:val="0"/>
        </w:rPr>
      </w:pPr>
      <w:r>
        <w:rPr>
          <w:rStyle w:val="C25"/>
          <w:rtl w:val="0"/>
        </w:rPr>
        <w:t>Výsledné hodnocení</w:t>
      </w:r>
    </w:p>
    <w:p>
      <w:pPr>
        <w:keepNext w:val="0"/>
        <w:keepLines w:val="0"/>
        <w:framePr w:w="10766" w:h="1497" w:hRule="exact" w:wrap="none" w:vAnchor="page" w:hAnchor="margin" w:x="0" w:y="135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Pěstitel/pěstitelka chmele, 15.9.2026 16:21:54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793"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24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4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4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zemědělském oboru a alespoň 5 let odborné praxe v oblasti pěstování chmele nebo ve funkci učitele praktického vyučování nebo odborného výcviku v oboru vzdělání zaměřeném na pěstování rostlin nebo zemědělskou techniku. </w:t>
      </w:r>
    </w:p>
    <w:p>
      <w:pPr>
        <w:keepNext w:val="0"/>
        <w:keepLines w:val="1"/>
        <w:framePr w:w="10766" w:h="824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se zaměřením na zemědělství a alespoň 5 let odborné praxe v oblasti pěstování chmele nebo ve funkci učitele praktického vyučování nebo odborného výcviku v oboru vzdělání zaměřeném na pěstování rostlin nebo zemědělskou techniku. </w:t>
      </w:r>
    </w:p>
    <w:p>
      <w:pPr>
        <w:keepNext w:val="0"/>
        <w:keepLines w:val="1"/>
        <w:framePr w:w="10766" w:h="824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bakalářské nebo magisterské vzdělání se zaměřením na zemědělství a alespoň 5 let odborné praxe v oblasti pěstování chmele nebo ve funkci učitele odborných předmětů nebo praktického vyučování nebo odborného výcviku v oboru vzdělání zaměřeném na pěstování rostlin nebo zemědělskou techniku. </w:t>
      </w:r>
    </w:p>
    <w:p>
      <w:pPr>
        <w:keepNext w:val="0"/>
        <w:keepLines w:val="0"/>
        <w:framePr w:w="10766" w:h="824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držitelem řidičského oprávnění skupiny T.</w:t>
      </w:r>
    </w:p>
    <w:p>
      <w:pPr>
        <w:keepNext w:val="0"/>
        <w:keepLines w:val="0"/>
        <w:framePr w:w="10766" w:h="824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4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4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4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keepNext w:val="0"/>
        <w:keepLines w:val="0"/>
        <w:framePr w:w="10766" w:h="824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3052" w:hRule="exact" w:wrap="none" w:vAnchor="page" w:hAnchor="margin" w:x="0" w:y="12778"/>
        <w:rPr>
          <w:rStyle w:val="C3"/>
          <w:rtl w:val="0"/>
        </w:rPr>
      </w:pPr>
    </w:p>
    <w:p>
      <w:pPr>
        <w:pStyle w:val="P35"/>
        <w:framePr w:w="10710" w:h="340" w:hRule="exact" w:wrap="none" w:vAnchor="page" w:hAnchor="margin" w:x="28" w:y="12778"/>
        <w:rPr>
          <w:rStyle w:val="C25"/>
          <w:rtl w:val="0"/>
        </w:rPr>
      </w:pPr>
      <w:r>
        <w:rPr>
          <w:rStyle w:val="C25"/>
          <w:rtl w:val="0"/>
        </w:rPr>
        <w:t>Nezbytné materiální a technické předpoklady pro provedení zkoušky</w:t>
      </w:r>
    </w:p>
    <w:p>
      <w:pPr>
        <w:keepNext w:val="0"/>
        <w:keepLines w:val="1"/>
        <w:framePr w:w="10766" w:h="2711" w:hRule="exact" w:wrap="none" w:vAnchor="page" w:hAnchor="margin" w:x="0" w:y="1311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•Vlastní pozemek, případně smluvně zajištěné pozemky s chmelovou konstrukcí a s porostem chmele</w:t>
      </w:r>
    </w:p>
    <w:p>
      <w:pPr>
        <w:keepNext w:val="0"/>
        <w:keepLines w:val="1"/>
        <w:framePr w:w="10766" w:h="2711" w:hRule="exact" w:wrap="none" w:vAnchor="page" w:hAnchor="margin" w:x="0" w:y="1311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zkoušky vybavenou PC s připojením k internetu</w:t>
      </w:r>
    </w:p>
    <w:p>
      <w:pPr>
        <w:keepNext w:val="0"/>
        <w:keepLines w:val="1"/>
        <w:framePr w:w="10766" w:h="2711" w:hRule="exact" w:wrap="none" w:vAnchor="page" w:hAnchor="margin" w:x="0" w:y="1311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•Traktor a základní mechanizační prostředky pro zpracování půdy ve chmelnici (pluh, kypřič, brány, plečka), pro ošetření chmelnice za vegetace (ořezávač, rosič chmele, plošina do chmelnice) a pro sklizeň chmele (strhávač štoků, sklizňová linka na chmel)</w:t>
      </w:r>
    </w:p>
    <w:p>
      <w:pPr>
        <w:keepNext w:val="0"/>
        <w:keepLines w:val="0"/>
        <w:framePr w:w="10766" w:h="2711" w:hRule="exact" w:wrap="none" w:vAnchor="page" w:hAnchor="margin" w:x="0" w:y="1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711" w:hRule="exact" w:wrap="none" w:vAnchor="page" w:hAnchor="margin" w:x="0" w:y="1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Pěstitel/pěstitelka chmele, 15.9.2026 16:21:54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3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9 až 12 hodin (hodinou se rozumí 60 minut). Doba trvání písemné části zkoušky jednoho uchazeče je 30 minut. Zkouška může být rozložena do více dnů. </w:t>
      </w:r>
    </w:p>
    <w:p>
      <w:pPr>
        <w:pStyle w:val="P21"/>
        <w:framePr w:w="7654" w:h="331" w:hRule="exact" w:wrap="none" w:vAnchor="page" w:hAnchor="margin" w:x="28" w:y="15940"/>
        <w:rPr>
          <w:rStyle w:val="C16"/>
          <w:rtl w:val="0"/>
        </w:rPr>
      </w:pPr>
      <w:r>
        <w:rPr>
          <w:rStyle w:val="C16"/>
          <w:rtl w:val="0"/>
        </w:rPr>
        <w:t>Pěstitel/pěstitelka chmele, 15.9.2026 16:21:54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zemědělská univerzita v Praze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Chmelařský institut s. r. o. Žatec</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Hopex Louny s. r. o.</w:t>
      </w:r>
    </w:p>
    <w:p>
      <w:pPr>
        <w:pStyle w:val="P21"/>
        <w:framePr w:w="7654" w:h="331" w:hRule="exact" w:wrap="none" w:vAnchor="page" w:hAnchor="margin" w:x="28" w:y="15940"/>
        <w:rPr>
          <w:rStyle w:val="C16"/>
          <w:rtl w:val="0"/>
        </w:rPr>
      </w:pPr>
      <w:r>
        <w:rPr>
          <w:rStyle w:val="C16"/>
          <w:rtl w:val="0"/>
        </w:rPr>
        <w:t>Pěstitel/pěstitelka chmele, 15.9.2026 16:21:54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D0C860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6067E3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