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3F7B7" Type="http://schemas.openxmlformats.org/officeDocument/2006/relationships/officeDocument" Target="/word/document.xml" /><Relationship Id="coreR6C73F7B7" Type="http://schemas.openxmlformats.org/package/2006/relationships/metadata/core-properties" Target="/docProps/core.xml" /><Relationship Id="customR6C73F7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pálených a betonových, 29.10.2026 0:53:06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pálených a betonových, 29.10.2026 0:53:06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29.10.2026 0:53:06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pálených a betonových, 29.10.2026 0:53:06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29.10.2026 0:53:06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pálených a betonových, 29.10.2026 0:53:06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pálených a betonových, 29.10.2026 0:53:07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pálených a betonových, 29.10.2026 0:53:07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pálených a betonových, 29.10.2026 0:53:07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933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302A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B2DE9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