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E5E166" Type="http://schemas.openxmlformats.org/officeDocument/2006/relationships/officeDocument" Target="/word/document.xml" /><Relationship Id="coreR6FE5E166" Type="http://schemas.openxmlformats.org/package/2006/relationships/metadata/core-properties" Target="/docProps/core.xml" /><Relationship Id="customR6FE5E1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pálenými a betonovými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pálenými a betonovými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pálené a betonové krytiny pro krytí střech složitých tvarů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pálených a betonových krytin na střechách složitých tvarů do malty a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pálených a betonových krytin s vytřiďováním, prozatímní pokrývaní střech složitých tvarů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pálenými a betonovými krytinami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pálenými a betonovými krytinami do malty a na sucho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pálených a betonových krytin na střechy složitých tvarů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14"/>
        <w:framePr w:w="805" w:h="607" w:hRule="exact" w:wrap="none" w:vAnchor="page" w:hAnchor="margin" w:x="9916" w:y="125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5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3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75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805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9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84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9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60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2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36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05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12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09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2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123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53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2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8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pálenými a betonovými krytinami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pálené a betonové krytiny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pálených a betonových krytin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pálených a betonových krytin na střechách složitých tvarů do malty a na sucho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pálených a betonových krytin s vytřiďováním, prozatímní pokrývaní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pálenými a betonovými krytinami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pálenými a betonovými krytinami do malty a na sucho</w:t>
      </w:r>
    </w:p>
    <w:p>
      <w:pPr>
        <w:pStyle w:val="P24"/>
        <w:framePr w:w="6713" w:h="376" w:hRule="exact" w:wrap="none" w:vAnchor="page" w:hAnchor="margin" w:x="45" w:y="837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4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7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4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7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9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0049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pálenými a betonovými krytinami na střechách složitých tvarů</w:t>
      </w:r>
    </w:p>
    <w:p>
      <w:pPr>
        <w:pStyle w:val="P24"/>
        <w:framePr w:w="6713" w:h="376" w:hRule="exact" w:wrap="none" w:vAnchor="page" w:hAnchor="margin" w:x="45" w:y="106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10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4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4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3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73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pálených a betonových krytin na střechy složitých tvarů</w:t>
      </w:r>
    </w:p>
    <w:p>
      <w:pPr>
        <w:pStyle w:val="P24"/>
        <w:framePr w:w="6713" w:h="376" w:hRule="exact" w:wrap="none" w:vAnchor="page" w:hAnchor="margin" w:x="45" w:y="130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52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3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81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8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pálených a betonových krytin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69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71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711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711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711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7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7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71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711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8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8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8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8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8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8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8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8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8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1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1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1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1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1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1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1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1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4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1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1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1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1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1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1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1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1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1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1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1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1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1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1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1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1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1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1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1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1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1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1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1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1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1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4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4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4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4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4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4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4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4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4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71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0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0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0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0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0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0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0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0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0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0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0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32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32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3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32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32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32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3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3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32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6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6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6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6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6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3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3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3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3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3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3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3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3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0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004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004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004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004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004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0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00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004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00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0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004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004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23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23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879" w:h="230" w:hRule="exact" w:wrap="none" w:vAnchor="page" w:hAnchor="margin" w:x="1488" w:y="11235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2409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582" w:y="11235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3758" w:y="11235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470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47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4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470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470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4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470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470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47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470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4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4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47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700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700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70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700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70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700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700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70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700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70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1931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19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19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19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1931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19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193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193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19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193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193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193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45" w:y="124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2083" w:y="12401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470" w:y="12401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862" w:y="12401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6072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6326" w:y="12401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536" w:y="12401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606" w:y="12401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9340" w:y="12401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9849" w:y="12401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10627" w:y="124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28" w:y="12631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974" w:y="12631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1689" w:y="1263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2068" w:y="12631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2548" w:y="1263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3206" w:y="12631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118" w:y="12631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86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8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28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286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286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286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2867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2867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2867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2867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286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286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286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286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286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286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37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163" w:y="13337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3988" w:y="13337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332" w:y="13337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5980" w:y="13337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49" w:h="230" w:hRule="exact" w:wrap="none" w:vAnchor="page" w:hAnchor="margin" w:x="6408" w:y="13337"/>
        <w:rPr>
          <w:rStyle w:val="C26"/>
          <w:rtl w:val="0"/>
        </w:rPr>
      </w:pPr>
      <w:r>
        <w:rPr>
          <w:rStyle w:val="C26"/>
          <w:rtl w:val="0"/>
        </w:rPr>
        <w:t>pálené</w:t>
      </w:r>
    </w:p>
    <w:p>
      <w:pPr>
        <w:pStyle w:val="P37"/>
        <w:framePr w:w="130" w:h="230" w:hRule="exact" w:wrap="none" w:vAnchor="page" w:hAnchor="margin" w:x="7099" w:y="13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7272" w:y="13337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7"/>
        <w:framePr w:w="673" w:h="230" w:hRule="exact" w:wrap="none" w:vAnchor="page" w:hAnchor="margin" w:x="8217" w:y="1333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337" w:h="230" w:hRule="exact" w:wrap="none" w:vAnchor="page" w:hAnchor="margin" w:x="8932" w:y="1333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312" w:y="1333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9792" w:y="1333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5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35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380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380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38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38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380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380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380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380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380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380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38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38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380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380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03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503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879" w:h="230" w:hRule="exact" w:wrap="none" w:vAnchor="page" w:hAnchor="margin" w:x="3552" w:y="14503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4473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4646" w:y="14503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5822" w:y="14503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6427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720" w:y="14503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723" w:y="145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635" w:y="145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260" w:h="230" w:hRule="exact" w:wrap="none" w:vAnchor="page" w:hAnchor="margin" w:x="9182" w:y="14503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9484" w:y="14503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10065" w:y="14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238" w:y="1450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90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7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2011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302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339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5054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481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6292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7252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848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879" w:h="230" w:hRule="exact" w:wrap="none" w:vAnchor="page" w:hAnchor="margin" w:x="8433" w:y="3316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9403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9624" w:y="3316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7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7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78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78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78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78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78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78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78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78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78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78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5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252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252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252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252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25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252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25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79" w:h="230" w:hRule="exact" w:wrap="none" w:vAnchor="page" w:hAnchor="margin" w:x="7584" w:y="4252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505" w:y="425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678" w:y="4252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854" w:y="4252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60" w:h="230" w:hRule="exact" w:wrap="none" w:vAnchor="page" w:hAnchor="margin" w:x="28" w:y="448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38" w:h="230" w:hRule="exact" w:wrap="none" w:vAnchor="page" w:hAnchor="margin" w:x="331" w:y="4482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7"/>
        <w:framePr w:w="130" w:h="230" w:hRule="exact" w:wrap="none" w:vAnchor="page" w:hAnchor="margin" w:x="912" w:y="44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50" w:h="230" w:hRule="exact" w:wrap="none" w:vAnchor="page" w:hAnchor="margin" w:x="1084" w:y="44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05" w:h="230" w:hRule="exact" w:wrap="none" w:vAnchor="page" w:hAnchor="margin" w:x="1377" w:y="4482"/>
        <w:rPr>
          <w:rStyle w:val="C26"/>
          <w:rtl w:val="0"/>
        </w:rPr>
      </w:pPr>
      <w:r>
        <w:rPr>
          <w:rStyle w:val="C26"/>
          <w:rtl w:val="0"/>
        </w:rPr>
        <w:t>sucho</w:t>
      </w:r>
    </w:p>
    <w:p>
      <w:pPr>
        <w:pStyle w:val="P38"/>
        <w:framePr w:w="817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71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7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71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71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71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71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71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71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71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7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71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9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948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948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948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94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94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9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948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948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948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5178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293" w:h="230" w:hRule="exact" w:wrap="none" w:vAnchor="page" w:hAnchor="margin" w:x="1545" w:y="5178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1881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927" w:h="230" w:hRule="exact" w:wrap="none" w:vAnchor="page" w:hAnchor="margin" w:x="2164" w:y="517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134" w:y="5178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580" w:y="5178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960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761" w:y="5178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452" w:y="5178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177" w:y="51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460" w:y="5178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7051" w:y="51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555" w:y="517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838" w:y="5178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56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9" w:y="5649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52" w:y="564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902" w:y="5649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52" w:y="5649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87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64" w:y="5649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523" w:y="5649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879" w:h="230" w:hRule="exact" w:wrap="none" w:vAnchor="page" w:hAnchor="margin" w:x="7262" w:y="5649"/>
        <w:rPr>
          <w:rStyle w:val="C26"/>
          <w:rtl w:val="0"/>
        </w:rPr>
      </w:pPr>
      <w:r>
        <w:rPr>
          <w:rStyle w:val="C26"/>
          <w:rtl w:val="0"/>
        </w:rPr>
        <w:t>pálenými</w:t>
      </w:r>
    </w:p>
    <w:p>
      <w:pPr>
        <w:pStyle w:val="P37"/>
        <w:framePr w:w="130" w:h="230" w:hRule="exact" w:wrap="none" w:vAnchor="page" w:hAnchor="margin" w:x="8188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8371" w:y="5649"/>
        <w:rPr>
          <w:rStyle w:val="C26"/>
          <w:rtl w:val="0"/>
        </w:rPr>
      </w:pPr>
      <w:r>
        <w:rPr>
          <w:rStyle w:val="C26"/>
          <w:rtl w:val="0"/>
        </w:rPr>
        <w:t>betonovými</w:t>
      </w:r>
    </w:p>
    <w:p>
      <w:pPr>
        <w:pStyle w:val="P37"/>
        <w:framePr w:w="903" w:h="230" w:hRule="exact" w:wrap="none" w:vAnchor="page" w:hAnchor="margin" w:x="9552" w:y="5649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250" w:h="230" w:hRule="exact" w:wrap="none" w:vAnchor="page" w:hAnchor="margin" w:x="10507" w:y="564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8" w:y="5879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1032" w:y="587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944" w:y="5879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61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61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611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611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611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6114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611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6114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611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611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6114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634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634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63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6345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634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6345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6345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634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63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6345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634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63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63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634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48" w:y="657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84" w:y="657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689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20" w:y="65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172" w:y="65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364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662" w:y="65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097" w:y="657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452" w:y="65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750" w:y="6575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374" w:y="657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089" w:y="65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267" w:y="6575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361" w:y="6575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293" w:h="230" w:hRule="exact" w:wrap="none" w:vAnchor="page" w:hAnchor="margin" w:x="9259" w:y="657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9609" w:y="65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657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805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805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927" w:h="230" w:hRule="exact" w:wrap="none" w:vAnchor="page" w:hAnchor="margin" w:x="2059" w:y="68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04" w:h="230" w:hRule="exact" w:wrap="none" w:vAnchor="page" w:hAnchor="margin" w:x="3028" w:y="6805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475" w:y="6805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759" w:h="230" w:hRule="exact" w:wrap="none" w:vAnchor="page" w:hAnchor="margin" w:x="3854" w:y="68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4656" w:y="6805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82" w:h="230" w:hRule="exact" w:wrap="none" w:vAnchor="page" w:hAnchor="margin" w:x="5347" w:y="6805"/>
        <w:rPr>
          <w:rStyle w:val="C27"/>
          <w:rtl w:val="0"/>
        </w:rPr>
      </w:pPr>
      <w:r>
        <w:rPr>
          <w:rStyle w:val="C27"/>
          <w:rtl w:val="0"/>
        </w:rPr>
        <w:t>metodu</w:t>
      </w:r>
    </w:p>
    <w:p>
      <w:pPr>
        <w:pStyle w:val="P38"/>
        <w:framePr w:w="241" w:h="230" w:hRule="exact" w:wrap="none" w:vAnchor="page" w:hAnchor="margin" w:x="6072" w:y="68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6355" w:y="6805"/>
        <w:rPr>
          <w:rStyle w:val="C27"/>
          <w:rtl w:val="0"/>
        </w:rPr>
      </w:pPr>
      <w:r>
        <w:rPr>
          <w:rStyle w:val="C27"/>
          <w:rtl w:val="0"/>
        </w:rPr>
        <w:t>sucho</w:t>
      </w:r>
    </w:p>
    <w:p>
      <w:pPr>
        <w:pStyle w:val="P38"/>
        <w:framePr w:w="461" w:h="230" w:hRule="exact" w:wrap="none" w:vAnchor="page" w:hAnchor="margin" w:x="6945" w:y="68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7449" w:y="68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7732" w:y="6805"/>
        <w:rPr>
          <w:rStyle w:val="C27"/>
          <w:rtl w:val="0"/>
        </w:rPr>
      </w:pPr>
      <w:r>
        <w:rPr>
          <w:rStyle w:val="C27"/>
          <w:rtl w:val="0"/>
        </w:rPr>
        <w:t>malty.</w:t>
      </w:r>
    </w:p>
    <w:p>
      <w:pPr>
        <w:pStyle w:val="P38"/>
        <w:framePr w:w="7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727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727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727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727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727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727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5966" w:y="7276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464" w:y="727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232" w:y="72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8611" w:y="7276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879" w:h="230" w:hRule="exact" w:wrap="none" w:vAnchor="page" w:hAnchor="margin" w:x="9470" w:y="7276"/>
        <w:rPr>
          <w:rStyle w:val="C26"/>
          <w:rtl w:val="0"/>
        </w:rPr>
      </w:pPr>
      <w:r>
        <w:rPr>
          <w:rStyle w:val="C26"/>
          <w:rtl w:val="0"/>
        </w:rPr>
        <w:t>pálených</w:t>
      </w:r>
    </w:p>
    <w:p>
      <w:pPr>
        <w:pStyle w:val="P37"/>
        <w:framePr w:w="130" w:h="230" w:hRule="exact" w:wrap="none" w:vAnchor="page" w:hAnchor="margin" w:x="10392" w:y="72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33" w:h="230" w:hRule="exact" w:wrap="none" w:vAnchor="page" w:hAnchor="margin" w:x="28" w:y="7506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7"/>
        <w:framePr w:w="562" w:h="230" w:hRule="exact" w:wrap="none" w:vAnchor="page" w:hAnchor="margin" w:x="1204" w:y="7506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250" w:h="230" w:hRule="exact" w:wrap="none" w:vAnchor="page" w:hAnchor="margin" w:x="1809" w:y="750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2102" w:y="7506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3105" w:y="750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4017" w:y="750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564" w:y="75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5068" w:y="750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6168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326" w:y="750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7118" w:y="750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545" w:y="750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9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9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97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97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97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97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9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97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97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97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97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821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84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46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846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846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846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84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84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846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846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846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84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6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7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71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71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71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71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71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59" w:h="230" w:hRule="exact" w:wrap="none" w:vAnchor="page" w:hAnchor="margin" w:x="3513" w:y="87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15" w:y="871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9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961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96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961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961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96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961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96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96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919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94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944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9445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94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9445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94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94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9445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944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94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9445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94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944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94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94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94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014" w:y="94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172" w:y="9445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967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9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9676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967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96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9676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967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967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967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96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24" w:y="99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40" w:y="9925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833" w:y="99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246" w:y="9925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2904" w:y="99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172" w:y="9925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3873" w:y="9925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387" w:y="99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400" w:y="99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683" w:y="9925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595" w:y="992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252" w:y="99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425" w:y="9925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347" w:y="9925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8952" w:y="99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10156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10156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101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10156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101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1015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1015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675" w:y="10156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0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6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06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06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06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06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06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06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025" w:y="106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014" w:y="106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128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344" w:y="106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212" w:y="106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057" w:y="106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672" w:y="106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85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720" w:y="1085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461" w:h="230" w:hRule="exact" w:wrap="none" w:vAnchor="page" w:hAnchor="margin" w:x="1267" w:y="108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71" w:y="10857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62" w:y="10857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108" w:y="1085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5044" w:y="1085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92" w:y="108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249" w:y="1085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753" w:y="1085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78" w:y="1085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433" w:y="108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3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3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3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3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3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3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3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3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3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3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3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5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5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5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5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5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5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5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5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5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5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5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7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7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7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7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7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7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7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7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7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7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0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0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0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0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0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0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0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0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0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0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0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0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0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0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0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0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0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2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2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4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specializací na pokrývačství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pokrývání střech složitých tvarů pálenými a betonovými krytinami, nebo nejméně 5 let odborné praxe ve funkci učitele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pokrývačství se specializací na pokrývání střech složitých tvarů pálenými a betonovými krytinami, nebo nejméně 5 let odborné praxe ve funkci učitele odborných předmětů nebo praktického vyučování nebo odborného výcviku v oblasti pokrývačství se specializací na pokrývání střech složitých tvarů pálenými a betonovými krytinami. </w:t>
      </w:r>
    </w:p>
    <w:p>
      <w:pPr>
        <w:keepNext w:val="0"/>
        <w:keepLines w:val="1"/>
        <w:framePr w:w="10766" w:h="707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pálenými a betonovými (36-122-H) a střední vzdělání s výučním listem nebo maturitní zkouškou a nejméně 5 let odborné praxe v oblasti pokrývačství se specializací na pokrývání střech složitých tvarů pálenými a betonovými krytinami. 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8504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8504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8754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003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253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95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975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002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251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0501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05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0501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0501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07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000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250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74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19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24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248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248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248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27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9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2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2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245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245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4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4744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4994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49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4994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4994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1524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1524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1524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549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1549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1549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1549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1549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1549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1549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1549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1549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154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80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1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1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1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1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42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423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423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42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42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26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2673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26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26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2673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267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2673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267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267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26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2673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26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2673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2673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267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290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29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2903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290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290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290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290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1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53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1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153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1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15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153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15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1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153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15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15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153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15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383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383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3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383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38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38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383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383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361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3633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3633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748" w:y="38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103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1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103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103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10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103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10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103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1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103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10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103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103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1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10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3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3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3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3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3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3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3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3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3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3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3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56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564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564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564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564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5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564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564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564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564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564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pálenými a betonovými, 31.7.2026 4:00:41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F4E316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99E2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D8C88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B62BB1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