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ED825" Type="http://schemas.openxmlformats.org/officeDocument/2006/relationships/officeDocument" Target="/word/document.xml" /><Relationship Id="coreR289ED825" Type="http://schemas.openxmlformats.org/package/2006/relationships/metadata/core-properties" Target="/docProps/core.xml" /><Relationship Id="customR289ED8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dispečer (kód: 34-048-M)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Dispečerské řízení polygrafické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polygrafické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Stanovování výrobních zařízení pro polygrafickou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plnění operativních plánů polygrafické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http://katalog.nsp.cz/karta_tp.aspx?id_jp=5238).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1641" w:y="4932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361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30" w:h="230" w:hRule="exact" w:wrap="none" w:vAnchor="page" w:hAnchor="margin" w:x="1267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40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054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270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273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878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25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30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00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24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dispečer, 27.10.2026 2:47:35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