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60228C" Type="http://schemas.openxmlformats.org/officeDocument/2006/relationships/officeDocument" Target="/word/document.xml" /><Relationship Id="coreR1160228C" Type="http://schemas.openxmlformats.org/package/2006/relationships/metadata/core-properties" Target="/docProps/core.xml" /><Relationship Id="customR116022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úpravy vody (kód: 36-140-M)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 úpravy pitné vody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úpravy vody, 11.9.2026 17:48:32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Stavebnictví (kód: 36-47-M/01)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26.4.2016 do 6.10.2020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Vodohospodářský technik / vodohospodářská technička správy vodního toku (kód: 36-155-M)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Vodohospodářský technik dispečer / vodohospodářská technička dispečerka (kód: 36-154-M)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Vodohospodářský technik hrázný jezný / vodohospodářská technička hrázná jezná (kód: 36-153-M)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Vodohospodářský technik správy povodí (kód: 36-152-M)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Technik dispečer / technička dispečerka odpadních vod (kód: 36-167-M)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Technik/technička čištění odpadních vod (kód: 36-124-M)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Technik/technička kanalizačních sítí (kód: 36-143-M)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Technolog/technoložka odpadních vod (kód: 36-165-M)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Technik/technička odvodňovacích soustav (kód: 36-157-M)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Technik/technička protierozních opatření (kód: 36-169-M)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Technik/technička závlahových soustav (kód: 36-156-M)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Technik dispečer / technička dispečerka pitné vody (kód: 36-168-M)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Technik/technička úpravy vody (kód: 36-140-M)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Technik/technička vodovodních sítí (kód: 36-141-M)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Technolog/technoložka pitné vody (kód: 36-142-M)</w:t>
      </w:r>
    </w:p>
    <w:p>
      <w:pPr>
        <w:pStyle w:val="P6"/>
        <w:framePr w:w="10710" w:h="113" w:hRule="exact" w:wrap="none" w:vAnchor="page" w:hAnchor="margin" w:x="28" w:y="8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3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90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938"/>
        <w:rPr>
          <w:rStyle w:val="C13"/>
          <w:rtl w:val="0"/>
        </w:rPr>
      </w:pPr>
      <w:r>
        <w:rPr>
          <w:rStyle w:val="C13"/>
          <w:rtl w:val="0"/>
        </w:rPr>
        <w:t>Úplnou profesní kvalifikaci Technik pro jímání, úpravu a distribuci pitné vody (kód: 36-99-M/18)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53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Technik dispečer / technička dispečerka pitné vody (kód: 36-168-M)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Technik/technička úpravy vody (kód: 36-140-M)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Technik/technička vodovodních sítí (kód: 36-141-M)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Technolog/technoložka pitné vody (kód: 36-142-M)</w:t>
      </w:r>
    </w:p>
    <w:p>
      <w:pPr>
        <w:pStyle w:val="P6"/>
        <w:framePr w:w="10710" w:h="113" w:hRule="exact" w:wrap="none" w:vAnchor="page" w:hAnchor="margin" w:x="28" w:y="1178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01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35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41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35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41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7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774"/>
        <w:rPr>
          <w:rStyle w:val="C18"/>
          <w:rtl w:val="0"/>
        </w:rPr>
      </w:pPr>
      <w:r>
        <w:rPr>
          <w:rStyle w:val="C18"/>
          <w:rtl w:val="0"/>
        </w:rPr>
        <w:t>Vodárenský technik úpravy pitné vody</w:t>
      </w:r>
    </w:p>
    <w:p>
      <w:pPr>
        <w:pStyle w:val="P20"/>
        <w:framePr w:w="5338" w:h="376" w:hRule="exact" w:wrap="none" w:vAnchor="page" w:hAnchor="margin" w:x="5383" w:y="127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774"/>
        <w:rPr>
          <w:rStyle w:val="C19"/>
          <w:rtl w:val="0"/>
        </w:rPr>
      </w:pPr>
      <w:r>
        <w:rPr>
          <w:rStyle w:val="C19"/>
          <w:rtl w:val="0"/>
        </w:rPr>
        <w:t>Vodárenský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úpravy vody, 11.9.2026 17:48:32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