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78C5E5" Type="http://schemas.openxmlformats.org/officeDocument/2006/relationships/officeDocument" Target="/word/document.xml" /><Relationship Id="coreR7378C5E5" Type="http://schemas.openxmlformats.org/package/2006/relationships/metadata/core-properties" Target="/docProps/core.xml" /><Relationship Id="customR7378C5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důlní výroby (kód: 21-064-M)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činnosti jednotlivých důlních pracovišť a pracovních čet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dispečerské řízení a operativní zajišťování výroby na jednotlivých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Zajišťování provedení a dodržování stanovených opatření v případech ohrožení bezpečnosti práce, při vzniku mimořádných událostí či havárií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Sledování a kontrola průběhu výroby a dopravy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a technické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Dispečer/dispečerka důlní výroby, 30.7.2026 10:46:42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činnosti jednotlivých důlních pracovišť a pracovních čet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typy pracovišť v dole a popsat pracovní činnosti, které se na nich vykonávají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Prokázat znalost ustanovení právních a interních předpisů přímo souvisejících se zajišťováním výroby a dopravy v organizaci provádějící hornickou činnost nebo činnosti prováděné hornickým způsobem v rozsahu potřeb dispečerského řízení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nebo písemné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Uvést typy hlášení o činnosti pracovních čet z jednotlivých pracovišť před začátkem, v průběhu i na konci směny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Předvést řízení a koordinaci vybraných činností v dole (činnosti pracovních čet)</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s ústním vysvětlením</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Samostatné dispečerské řízení a operativní zajišťování výroby na jednotlivých pracovištích</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Uvést druhy sledovaných činností a operací prostřednictvím panelů, obrazovek a počítačů na dispečinku a vysvětlit jejich účel a funkci</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Ústní ověření</w:t>
      </w:r>
    </w:p>
    <w:p>
      <w:pPr>
        <w:pStyle w:val="P16"/>
        <w:framePr w:w="6710" w:h="831" w:hRule="exact" w:wrap="none" w:vAnchor="page" w:hAnchor="margin" w:x="45" w:y="8375"/>
        <w:rPr>
          <w:rStyle w:val="C3"/>
          <w:rtl w:val="0"/>
        </w:rPr>
      </w:pPr>
    </w:p>
    <w:p>
      <w:pPr>
        <w:pStyle w:val="P17"/>
        <w:framePr w:w="6658" w:h="704" w:hRule="exact" w:wrap="none" w:vAnchor="page" w:hAnchor="margin" w:x="71" w:y="8431"/>
        <w:rPr>
          <w:rStyle w:val="C13"/>
          <w:rtl w:val="0"/>
        </w:rPr>
      </w:pPr>
      <w:r>
        <w:rPr>
          <w:rStyle w:val="C13"/>
          <w:rtl w:val="0"/>
        </w:rPr>
        <w:t>b) Předvést možnosti využití získaných informací z prostředků uvedených v bodu a) včetně prokázání schopnosti efektivně ovládat všechny běžně používané komunikační technické prostředky na dispečinku</w:t>
      </w:r>
    </w:p>
    <w:p>
      <w:pPr>
        <w:pStyle w:val="P30"/>
        <w:framePr w:w="3921" w:h="831" w:hRule="exact" w:wrap="none" w:vAnchor="page" w:hAnchor="margin" w:x="6800" w:y="8375"/>
        <w:rPr>
          <w:rStyle w:val="C3"/>
          <w:rtl w:val="0"/>
        </w:rPr>
      </w:pPr>
    </w:p>
    <w:p>
      <w:pPr>
        <w:pStyle w:val="P31"/>
        <w:framePr w:w="3839" w:h="704" w:hRule="exact" w:wrap="none" w:vAnchor="page" w:hAnchor="margin" w:x="6856" w:y="8431"/>
        <w:rPr>
          <w:rStyle w:val="C22"/>
          <w:rtl w:val="0"/>
        </w:rPr>
      </w:pPr>
      <w:r>
        <w:rPr>
          <w:rStyle w:val="C22"/>
          <w:rtl w:val="0"/>
        </w:rPr>
        <w:t>Ústní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Předvést převzetí hlášení provozní situace a určit postup při jejím řešení</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s ústním vysvětlením</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547" w:hRule="exact" w:wrap="none" w:vAnchor="page" w:hAnchor="margin" w:x="28" w:y="10131"/>
        <w:rPr>
          <w:rStyle w:val="C18"/>
          <w:rtl w:val="0"/>
        </w:rPr>
      </w:pPr>
      <w:r>
        <w:rPr>
          <w:rStyle w:val="C18"/>
          <w:rtl w:val="0"/>
        </w:rPr>
        <w:t>Zajišťování provedení a dodržování stanovených opatření v případech ohrožení bezpečnosti práce, při vzniku mimořádných událostí či havárií</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Vyjmenovat druhy mimořádných událostí a havárií v dole dle těženého nerostu</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Ústní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Popsat činnost dispečera při organizování likvidací havárií podle pokynů inspekční služby nebo vedoucího likvidace havárie</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Ústní ověření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Předvést činnost dispečera při řešení simulované vybrané mimořádné události v dole, a to dle těženého nerostu a na vytipovaném pracovišti</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s ústním vysvětlením</w:t>
      </w:r>
    </w:p>
    <w:p>
      <w:pPr>
        <w:pStyle w:val="P32"/>
        <w:framePr w:w="10710" w:h="248" w:hRule="exact" w:wrap="none" w:vAnchor="page" w:hAnchor="margin" w:x="28" w:y="13088"/>
        <w:rPr>
          <w:rStyle w:val="C23"/>
          <w:rtl w:val="0"/>
        </w:rPr>
      </w:pPr>
      <w:r>
        <w:rPr>
          <w:rStyle w:val="C23"/>
          <w:rtl w:val="0"/>
        </w:rPr>
        <w:t>Je třeba splnit všechna kritéria.</w:t>
      </w:r>
    </w:p>
    <w:p>
      <w:pPr>
        <w:pStyle w:val="P23"/>
        <w:framePr w:w="10710" w:h="340" w:hRule="exact" w:wrap="none" w:vAnchor="page" w:hAnchor="margin" w:x="28" w:y="13523"/>
        <w:rPr>
          <w:rStyle w:val="C18"/>
          <w:rtl w:val="0"/>
        </w:rPr>
      </w:pPr>
      <w:r>
        <w:rPr>
          <w:rStyle w:val="C18"/>
          <w:rtl w:val="0"/>
        </w:rPr>
        <w:t>Sledování a kontrola průběhu výroby a dopravy</w:t>
      </w:r>
    </w:p>
    <w:p>
      <w:pPr>
        <w:pStyle w:val="P24"/>
        <w:framePr w:w="6713" w:h="376" w:hRule="exact" w:wrap="none" w:vAnchor="page" w:hAnchor="margin" w:x="45" w:y="13963"/>
        <w:rPr>
          <w:rStyle w:val="C3"/>
          <w:rtl w:val="0"/>
        </w:rPr>
      </w:pPr>
    </w:p>
    <w:p>
      <w:pPr>
        <w:pStyle w:val="P25"/>
        <w:framePr w:w="6661" w:h="249" w:hRule="exact" w:wrap="none" w:vAnchor="page" w:hAnchor="margin" w:x="71" w:y="14034"/>
        <w:rPr>
          <w:rStyle w:val="C19"/>
          <w:rtl w:val="0"/>
        </w:rPr>
      </w:pPr>
      <w:r>
        <w:rPr>
          <w:rStyle w:val="C19"/>
          <w:rtl w:val="0"/>
        </w:rPr>
        <w:t>Kritéria hodnocení</w:t>
      </w:r>
    </w:p>
    <w:p>
      <w:pPr>
        <w:pStyle w:val="P26"/>
        <w:framePr w:w="3918" w:h="376" w:hRule="exact" w:wrap="none" w:vAnchor="page" w:hAnchor="margin" w:x="6803" w:y="13963"/>
        <w:rPr>
          <w:rStyle w:val="C3"/>
          <w:rtl w:val="0"/>
        </w:rPr>
      </w:pPr>
    </w:p>
    <w:p>
      <w:pPr>
        <w:pStyle w:val="P27"/>
        <w:framePr w:w="3836" w:h="249" w:hRule="exact" w:wrap="none" w:vAnchor="page" w:hAnchor="margin" w:x="6859" w:y="14034"/>
        <w:rPr>
          <w:rStyle w:val="C20"/>
          <w:rtl w:val="0"/>
        </w:rPr>
      </w:pPr>
      <w:r>
        <w:rPr>
          <w:rStyle w:val="C20"/>
          <w:rtl w:val="0"/>
        </w:rPr>
        <w:t>Způsoby ověření</w:t>
      </w:r>
    </w:p>
    <w:p>
      <w:pPr>
        <w:pStyle w:val="P12"/>
        <w:framePr w:w="6710" w:h="607" w:hRule="exact" w:wrap="none" w:vAnchor="page" w:hAnchor="margin" w:x="45" w:y="14339"/>
        <w:rPr>
          <w:rStyle w:val="C3"/>
          <w:rtl w:val="0"/>
        </w:rPr>
      </w:pPr>
    </w:p>
    <w:p>
      <w:pPr>
        <w:pStyle w:val="P13"/>
        <w:framePr w:w="6658" w:h="480" w:hRule="exact" w:wrap="none" w:vAnchor="page" w:hAnchor="margin" w:x="71" w:y="14395"/>
        <w:rPr>
          <w:rStyle w:val="C11"/>
          <w:rtl w:val="0"/>
        </w:rPr>
      </w:pPr>
      <w:r>
        <w:rPr>
          <w:rStyle w:val="C11"/>
          <w:rtl w:val="0"/>
        </w:rPr>
        <w:t>a) Popsat provádění kontroly plnění operativního (denního) plánu výroby a dopravy</w:t>
      </w:r>
    </w:p>
    <w:p>
      <w:pPr>
        <w:pStyle w:val="P28"/>
        <w:framePr w:w="3921" w:h="607" w:hRule="exact" w:wrap="none" w:vAnchor="page" w:hAnchor="margin" w:x="6800" w:y="14339"/>
        <w:rPr>
          <w:rStyle w:val="C3"/>
          <w:rtl w:val="0"/>
        </w:rPr>
      </w:pPr>
    </w:p>
    <w:p>
      <w:pPr>
        <w:pStyle w:val="P29"/>
        <w:framePr w:w="3839" w:h="480" w:hRule="exact" w:wrap="none" w:vAnchor="page" w:hAnchor="margin" w:x="6856" w:y="14395"/>
        <w:rPr>
          <w:rStyle w:val="C21"/>
          <w:rtl w:val="0"/>
        </w:rPr>
      </w:pPr>
      <w:r>
        <w:rPr>
          <w:rStyle w:val="C21"/>
          <w:rtl w:val="0"/>
        </w:rPr>
        <w:t>Ústní ověření</w:t>
      </w:r>
    </w:p>
    <w:p>
      <w:pPr>
        <w:pStyle w:val="P16"/>
        <w:framePr w:w="6710" w:h="607" w:hRule="exact" w:wrap="none" w:vAnchor="page" w:hAnchor="margin" w:x="45" w:y="14946"/>
        <w:rPr>
          <w:rStyle w:val="C3"/>
          <w:rtl w:val="0"/>
        </w:rPr>
      </w:pPr>
    </w:p>
    <w:p>
      <w:pPr>
        <w:pStyle w:val="P17"/>
        <w:framePr w:w="6658" w:h="480" w:hRule="exact" w:wrap="none" w:vAnchor="page" w:hAnchor="margin" w:x="71" w:y="15002"/>
        <w:rPr>
          <w:rStyle w:val="C13"/>
          <w:rtl w:val="0"/>
        </w:rPr>
      </w:pPr>
      <w:r>
        <w:rPr>
          <w:rStyle w:val="C13"/>
          <w:rtl w:val="0"/>
        </w:rPr>
        <w:t>b) Popsat poskytování informací o plnění operativního (denního) plánu výroby řídícím pracovníkům organizace</w:t>
      </w:r>
    </w:p>
    <w:p>
      <w:pPr>
        <w:pStyle w:val="P30"/>
        <w:framePr w:w="3921" w:h="607" w:hRule="exact" w:wrap="none" w:vAnchor="page" w:hAnchor="margin" w:x="6800" w:y="14946"/>
        <w:rPr>
          <w:rStyle w:val="C3"/>
          <w:rtl w:val="0"/>
        </w:rPr>
      </w:pPr>
    </w:p>
    <w:p>
      <w:pPr>
        <w:pStyle w:val="P31"/>
        <w:framePr w:w="3839" w:h="480" w:hRule="exact" w:wrap="none" w:vAnchor="page" w:hAnchor="margin" w:x="6856" w:y="15002"/>
        <w:rPr>
          <w:rStyle w:val="C22"/>
          <w:rtl w:val="0"/>
        </w:rPr>
      </w:pPr>
      <w:r>
        <w:rPr>
          <w:rStyle w:val="C22"/>
          <w:rtl w:val="0"/>
        </w:rPr>
        <w:t>Ústní ověření</w:t>
      </w:r>
    </w:p>
    <w:p>
      <w:pPr>
        <w:pStyle w:val="P32"/>
        <w:framePr w:w="10710" w:h="248" w:hRule="exact" w:wrap="none" w:vAnchor="page" w:hAnchor="margin" w:x="28" w:y="15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důlní výroby, 30.7.2026 10:46:42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dokumentace vedené na dispečinku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provedení záznamu do vybrané dokumentace za použití IT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důlní výroby, 30.7.2026 10:46:42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http://katalog.nsp.cz/zdravotniPodminky.aspx?kod_sm1=27&amp;id_jp=101148</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důlní výroby, 30.7.2026 10:46:42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hornictví nebo strojírenství a alespoň 5 let odborné praxe v řídicích činnostech v oblasti hornictví a řízení likvidace havárie v organizaci provádějící hornickou činnost. </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a řízení likvidace havárie v organizaci provádějící hornickou činnost.</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752"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Nezbytné materiální a technické předpoklady pro provedení zkoušky</w:t>
      </w:r>
    </w:p>
    <w:p>
      <w:pPr>
        <w:keepNext w:val="0"/>
        <w:keepLines w:val="1"/>
        <w:framePr w:w="10766" w:h="3412"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•dispečerské pracoviště vybavené potřebnou technikou</w:t>
      </w:r>
    </w:p>
    <w:p>
      <w:pPr>
        <w:keepNext w:val="0"/>
        <w:keepLines w:val="1"/>
        <w:framePr w:w="10766" w:h="3412"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 havarijní plán</w:t>
      </w:r>
    </w:p>
    <w:p>
      <w:pPr>
        <w:keepNext w:val="0"/>
        <w:keepLines w:val="1"/>
        <w:framePr w:w="10766" w:h="3412"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vybavené školicí pracoviště s možností počítačového připojení na sledování provozu</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1"/>
        <w:rPr>
          <w:rStyle w:val="C3"/>
          <w:rtl w:val="0"/>
        </w:rPr>
      </w:pPr>
    </w:p>
    <w:p>
      <w:pPr>
        <w:pStyle w:val="P35"/>
        <w:framePr w:w="10710" w:h="340" w:hRule="exact" w:wrap="none" w:vAnchor="page" w:hAnchor="margin" w:x="28" w:y="14271"/>
        <w:rPr>
          <w:rStyle w:val="C25"/>
          <w:rtl w:val="0"/>
        </w:rPr>
      </w:pPr>
      <w:r>
        <w:rPr>
          <w:rStyle w:val="C25"/>
          <w:rtl w:val="0"/>
        </w:rPr>
        <w:t>Doba přípravy na zkoušku</w:t>
      </w:r>
    </w:p>
    <w:p>
      <w:pPr>
        <w:keepNext w:val="0"/>
        <w:keepLines w:val="0"/>
        <w:framePr w:w="10766" w:h="1036" w:hRule="exact" w:wrap="none" w:vAnchor="page" w:hAnchor="margin" w:x="0" w:y="14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Dispečer/dispečerka důlní výroby, 30.7.2026 10:46:42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Dispečer/dispečerka důlní výroby, 30.7.2026 10:46:42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těžbu a úpravu nerostných surovin,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Dispečer/dispečerka důlní výroby, 30.7.2026 10:46:42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1A2F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CC85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0715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1CB3D3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