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2D7C1" Type="http://schemas.openxmlformats.org/officeDocument/2006/relationships/officeDocument" Target="/word/document.xml" /><Relationship Id="coreR1922D7C1" Type="http://schemas.openxmlformats.org/package/2006/relationships/metadata/core-properties" Target="/docProps/core.xml" /><Relationship Id="customR1922D7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28.10.2026 21:15:13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metalurg / technička metalurgyně, 28.10.2026 21:15:13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