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1AD81C" Type="http://schemas.openxmlformats.org/officeDocument/2006/relationships/officeDocument" Target="/word/document.xml" /><Relationship Id="coreR271AD81C" Type="http://schemas.openxmlformats.org/package/2006/relationships/metadata/core-properties" Target="/docProps/core.xml" /><Relationship Id="customR271AD8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3139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4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63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08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86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081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796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065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867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836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25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166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814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515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798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966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081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240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9897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77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36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417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94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91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08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366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14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66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63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97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56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1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53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92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8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76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91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50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6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35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6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888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1761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9052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6662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00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49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76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452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611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806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08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603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8515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0089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31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6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2001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88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8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5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12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26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20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74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472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91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550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452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369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72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97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10156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51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199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59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10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20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35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15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57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29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48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48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21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88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619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632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35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6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60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67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64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72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26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85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40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11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21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37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4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7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6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16:33:05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B74D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